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6B" w:rsidRDefault="00AD32AF" w:rsidP="00B3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593"/>
      <w:bookmarkStart w:id="1" w:name="_GoBack"/>
      <w:bookmarkEnd w:id="0"/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-348615</wp:posOffset>
            </wp:positionV>
            <wp:extent cx="6748780" cy="95459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888_00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780" cy="954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FE2D83" w:rsidRPr="00FE2D83" w:rsidRDefault="00FE2D83" w:rsidP="00B3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lastRenderedPageBreak/>
        <w:t>1. Наименование муниципального бюджетного учреждения Зерноградского района.</w:t>
      </w:r>
    </w:p>
    <w:p w:rsidR="00FE2D83" w:rsidRPr="00FE2D83" w:rsidRDefault="00FE2D83" w:rsidP="00B3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1.1. Полное: </w:t>
      </w:r>
      <w:r w:rsidR="00B36FA0">
        <w:rPr>
          <w:rFonts w:ascii="Times New Roman" w:hAnsi="Times New Roman" w:cs="Times New Roman"/>
          <w:bCs/>
          <w:sz w:val="28"/>
          <w:szCs w:val="28"/>
        </w:rPr>
        <w:t>М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униципальное бюджетное учреждение </w:t>
      </w:r>
      <w:r w:rsidR="00F30821">
        <w:rPr>
          <w:rFonts w:ascii="Times New Roman" w:hAnsi="Times New Roman" w:cs="Times New Roman"/>
          <w:bCs/>
          <w:sz w:val="28"/>
          <w:szCs w:val="28"/>
        </w:rPr>
        <w:t xml:space="preserve">спортивная школа олимпийского резерва </w:t>
      </w:r>
      <w:r w:rsidRPr="00FE2D83">
        <w:rPr>
          <w:rFonts w:ascii="Times New Roman" w:hAnsi="Times New Roman" w:cs="Times New Roman"/>
          <w:bCs/>
          <w:sz w:val="28"/>
          <w:szCs w:val="28"/>
        </w:rPr>
        <w:t>Зерноградско</w:t>
      </w:r>
      <w:r w:rsidR="00F30821">
        <w:rPr>
          <w:rFonts w:ascii="Times New Roman" w:hAnsi="Times New Roman" w:cs="Times New Roman"/>
          <w:bCs/>
          <w:sz w:val="28"/>
          <w:szCs w:val="28"/>
        </w:rPr>
        <w:t xml:space="preserve">го района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D83">
        <w:rPr>
          <w:rFonts w:ascii="Times New Roman" w:hAnsi="Times New Roman" w:cs="Times New Roman"/>
          <w:sz w:val="28"/>
          <w:szCs w:val="28"/>
        </w:rPr>
        <w:t xml:space="preserve">(далее - МБУ </w:t>
      </w:r>
      <w:r w:rsidR="00F30821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sz w:val="28"/>
          <w:szCs w:val="28"/>
        </w:rPr>
        <w:t>ЗР)</w:t>
      </w:r>
    </w:p>
    <w:p w:rsidR="00FE2D83" w:rsidRPr="00FE2D83" w:rsidRDefault="00FE2D83" w:rsidP="00B3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1.2. Сокращенное: </w:t>
      </w:r>
      <w:r w:rsidR="00F30821">
        <w:rPr>
          <w:rFonts w:ascii="Times New Roman" w:hAnsi="Times New Roman" w:cs="Times New Roman"/>
          <w:bCs/>
          <w:sz w:val="28"/>
          <w:szCs w:val="28"/>
        </w:rPr>
        <w:t>МБУ СШОР Зерноградского района</w:t>
      </w:r>
      <w:r w:rsidRPr="00FE2D83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D83" w:rsidRPr="00FE2D83" w:rsidRDefault="00FE2D83" w:rsidP="00B3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821" w:rsidRDefault="00FE2D83" w:rsidP="00B36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83">
        <w:rPr>
          <w:rFonts w:ascii="Times New Roman" w:hAnsi="Times New Roman" w:cs="Times New Roman"/>
          <w:sz w:val="28"/>
          <w:szCs w:val="28"/>
        </w:rPr>
        <w:t xml:space="preserve">2. Место нахождения </w:t>
      </w:r>
      <w:r w:rsidR="00B36FA0">
        <w:rPr>
          <w:rFonts w:ascii="Times New Roman" w:hAnsi="Times New Roman" w:cs="Times New Roman"/>
          <w:bCs/>
          <w:sz w:val="28"/>
          <w:szCs w:val="28"/>
        </w:rPr>
        <w:t>МБУ СШОР ЗР</w:t>
      </w:r>
      <w:r w:rsidR="00F30821">
        <w:rPr>
          <w:rFonts w:ascii="Times New Roman" w:hAnsi="Times New Roman" w:cs="Times New Roman"/>
          <w:sz w:val="28"/>
          <w:szCs w:val="28"/>
        </w:rPr>
        <w:t>:</w:t>
      </w:r>
      <w:r w:rsidR="00AA1052">
        <w:rPr>
          <w:rFonts w:ascii="Times New Roman" w:hAnsi="Times New Roman" w:cs="Times New Roman"/>
          <w:sz w:val="28"/>
          <w:szCs w:val="28"/>
        </w:rPr>
        <w:t xml:space="preserve"> </w:t>
      </w:r>
      <w:r w:rsidR="00F30821">
        <w:rPr>
          <w:rFonts w:ascii="Times New Roman" w:hAnsi="Times New Roman" w:cs="Times New Roman"/>
          <w:sz w:val="28"/>
          <w:szCs w:val="28"/>
        </w:rPr>
        <w:t xml:space="preserve"> </w:t>
      </w:r>
      <w:r w:rsidR="00B36FA0">
        <w:rPr>
          <w:rFonts w:ascii="Times New Roman" w:hAnsi="Times New Roman" w:cs="Times New Roman"/>
          <w:sz w:val="28"/>
          <w:szCs w:val="28"/>
        </w:rPr>
        <w:t>347740</w:t>
      </w:r>
      <w:r w:rsidR="00F30821">
        <w:rPr>
          <w:rFonts w:ascii="Times New Roman" w:hAnsi="Times New Roman" w:cs="Times New Roman"/>
          <w:sz w:val="28"/>
          <w:szCs w:val="28"/>
        </w:rPr>
        <w:t>, Ростовская область, г.Зерноград, ул</w:t>
      </w:r>
      <w:r w:rsidR="00B36FA0">
        <w:rPr>
          <w:rFonts w:ascii="Times New Roman" w:hAnsi="Times New Roman" w:cs="Times New Roman"/>
          <w:sz w:val="28"/>
          <w:szCs w:val="28"/>
        </w:rPr>
        <w:t>.</w:t>
      </w:r>
      <w:r w:rsidR="00F30821">
        <w:rPr>
          <w:rFonts w:ascii="Times New Roman" w:hAnsi="Times New Roman" w:cs="Times New Roman"/>
          <w:sz w:val="28"/>
          <w:szCs w:val="28"/>
        </w:rPr>
        <w:t xml:space="preserve"> Советская, 20 а.</w:t>
      </w:r>
    </w:p>
    <w:p w:rsidR="00FE2D83" w:rsidRPr="00F30821" w:rsidRDefault="00F30821" w:rsidP="00B36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2D83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МБУ СШОР  </w:t>
      </w:r>
      <w:r w:rsidRPr="00FE2D83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определяется местом его государственной регистрации.</w:t>
      </w:r>
    </w:p>
    <w:p w:rsidR="00372B92" w:rsidRDefault="00FE2D83" w:rsidP="00B36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Почтовый адрес МБУ</w:t>
      </w:r>
      <w:r w:rsidR="00F30821">
        <w:rPr>
          <w:rFonts w:ascii="Times New Roman" w:hAnsi="Times New Roman" w:cs="Times New Roman"/>
          <w:bCs/>
          <w:sz w:val="28"/>
          <w:szCs w:val="28"/>
        </w:rPr>
        <w:t xml:space="preserve"> СШОР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ЗР:</w:t>
      </w:r>
      <w:r w:rsidR="00372B92">
        <w:rPr>
          <w:rFonts w:ascii="Times New Roman" w:hAnsi="Times New Roman" w:cs="Times New Roman"/>
          <w:bCs/>
          <w:sz w:val="28"/>
          <w:szCs w:val="28"/>
        </w:rPr>
        <w:t xml:space="preserve"> 347740, </w:t>
      </w:r>
      <w:r w:rsidR="00372B92">
        <w:rPr>
          <w:rFonts w:ascii="Times New Roman" w:hAnsi="Times New Roman" w:cs="Times New Roman"/>
          <w:sz w:val="28"/>
          <w:szCs w:val="28"/>
        </w:rPr>
        <w:t>Ростовская область, г</w:t>
      </w:r>
      <w:proofErr w:type="gramStart"/>
      <w:r w:rsidR="00372B9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72B92">
        <w:rPr>
          <w:rFonts w:ascii="Times New Roman" w:hAnsi="Times New Roman" w:cs="Times New Roman"/>
          <w:sz w:val="28"/>
          <w:szCs w:val="28"/>
        </w:rPr>
        <w:t>ерноград, ул</w:t>
      </w:r>
      <w:r w:rsidR="00B36FA0">
        <w:rPr>
          <w:rFonts w:ascii="Times New Roman" w:hAnsi="Times New Roman" w:cs="Times New Roman"/>
          <w:sz w:val="28"/>
          <w:szCs w:val="28"/>
        </w:rPr>
        <w:t>.</w:t>
      </w:r>
      <w:r w:rsidR="00372B92">
        <w:rPr>
          <w:rFonts w:ascii="Times New Roman" w:hAnsi="Times New Roman" w:cs="Times New Roman"/>
          <w:sz w:val="28"/>
          <w:szCs w:val="28"/>
        </w:rPr>
        <w:t xml:space="preserve"> Советская, 20 а.</w:t>
      </w:r>
    </w:p>
    <w:p w:rsidR="0043366B" w:rsidRDefault="0043366B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3. Сведения об органе, осуществляющем функции и полномочия учредителя и собственника имущества МБУ </w:t>
      </w:r>
      <w:r w:rsidR="00372B92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3.1. Учредителем и собственником имущества МБУ </w:t>
      </w:r>
      <w:r w:rsidR="00372B92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является муниципальное образование «Зерноградский район».</w:t>
      </w:r>
    </w:p>
    <w:p w:rsidR="00FE2D83" w:rsidRPr="000B7BB5" w:rsidRDefault="00FE2D83" w:rsidP="00B36FA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3.2. Функции и полномочия учредителя МБУ </w:t>
      </w:r>
      <w:r w:rsidR="00372B92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осуществляет в рамках своей компетенции, установленной муниципальными правовыми актами </w:t>
      </w:r>
      <w:r w:rsidRPr="00FE2D83">
        <w:rPr>
          <w:rFonts w:ascii="Times New Roman" w:hAnsi="Times New Roman" w:cs="Times New Roman"/>
          <w:sz w:val="28"/>
          <w:szCs w:val="28"/>
        </w:rPr>
        <w:t>Зерноградского района</w:t>
      </w:r>
      <w:r w:rsidR="00B36FA0">
        <w:rPr>
          <w:rFonts w:ascii="Times New Roman" w:hAnsi="Times New Roman" w:cs="Times New Roman"/>
          <w:sz w:val="28"/>
          <w:szCs w:val="28"/>
        </w:rPr>
        <w:t xml:space="preserve"> </w:t>
      </w:r>
      <w:r w:rsidR="008D7E51">
        <w:rPr>
          <w:rFonts w:ascii="Times New Roman" w:hAnsi="Times New Roman" w:cs="Times New Roman"/>
          <w:sz w:val="28"/>
          <w:szCs w:val="28"/>
        </w:rPr>
        <w:t>управление</w:t>
      </w:r>
      <w:r w:rsidR="00372B92" w:rsidRPr="00B36FA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D7E51">
        <w:rPr>
          <w:rFonts w:ascii="Times New Roman" w:hAnsi="Times New Roman" w:cs="Times New Roman"/>
          <w:sz w:val="28"/>
          <w:szCs w:val="28"/>
        </w:rPr>
        <w:t>ы</w:t>
      </w:r>
      <w:r w:rsidR="00372B92" w:rsidRPr="00B36FA0">
        <w:rPr>
          <w:rFonts w:ascii="Times New Roman" w:hAnsi="Times New Roman" w:cs="Times New Roman"/>
          <w:sz w:val="28"/>
          <w:szCs w:val="28"/>
        </w:rPr>
        <w:t>, спорт</w:t>
      </w:r>
      <w:r w:rsidR="008D7E51">
        <w:rPr>
          <w:rFonts w:ascii="Times New Roman" w:hAnsi="Times New Roman" w:cs="Times New Roman"/>
          <w:sz w:val="28"/>
          <w:szCs w:val="28"/>
        </w:rPr>
        <w:t>а</w:t>
      </w:r>
      <w:r w:rsidR="00372B92" w:rsidRPr="00B36FA0">
        <w:rPr>
          <w:rFonts w:ascii="Times New Roman" w:hAnsi="Times New Roman" w:cs="Times New Roman"/>
          <w:sz w:val="28"/>
          <w:szCs w:val="28"/>
        </w:rPr>
        <w:t xml:space="preserve"> и молодеж</w:t>
      </w:r>
      <w:r w:rsidR="008D7E51">
        <w:rPr>
          <w:rFonts w:ascii="Times New Roman" w:hAnsi="Times New Roman" w:cs="Times New Roman"/>
          <w:sz w:val="28"/>
          <w:szCs w:val="28"/>
        </w:rPr>
        <w:t xml:space="preserve">ной политики </w:t>
      </w:r>
      <w:r w:rsidR="00372B92" w:rsidRPr="00B36FA0">
        <w:rPr>
          <w:rFonts w:ascii="Times New Roman" w:hAnsi="Times New Roman" w:cs="Times New Roman"/>
          <w:sz w:val="28"/>
          <w:szCs w:val="28"/>
        </w:rPr>
        <w:t>Администрации Зерноградского района</w:t>
      </w:r>
      <w:r w:rsidR="00B36FA0">
        <w:rPr>
          <w:rFonts w:ascii="Times New Roman" w:hAnsi="Times New Roman" w:cs="Times New Roman"/>
          <w:sz w:val="28"/>
          <w:szCs w:val="28"/>
        </w:rPr>
        <w:t xml:space="preserve"> (</w:t>
      </w:r>
      <w:r w:rsidRPr="000B7BB5">
        <w:rPr>
          <w:rFonts w:ascii="Times New Roman" w:hAnsi="Times New Roman" w:cs="Times New Roman"/>
          <w:bCs/>
          <w:sz w:val="28"/>
          <w:szCs w:val="28"/>
        </w:rPr>
        <w:t>далее - орган, осуществляющий функции и полномочия учредителя).</w:t>
      </w:r>
    </w:p>
    <w:p w:rsidR="00FE2D83" w:rsidRPr="00FE2D83" w:rsidRDefault="00FE2D83" w:rsidP="00FE2D83">
      <w:pPr>
        <w:pStyle w:val="ConsPlusTitle"/>
        <w:widowControl/>
        <w:ind w:firstLine="709"/>
        <w:jc w:val="both"/>
        <w:rPr>
          <w:b w:val="0"/>
        </w:rPr>
      </w:pPr>
      <w:r w:rsidRPr="00FE2D83">
        <w:rPr>
          <w:b w:val="0"/>
        </w:rPr>
        <w:t xml:space="preserve">3.3. Функции и полномочия по управлению и распоряжению имуществом </w:t>
      </w:r>
      <w:r w:rsidRPr="00FE2D83">
        <w:rPr>
          <w:b w:val="0"/>
          <w:bCs w:val="0"/>
        </w:rPr>
        <w:t xml:space="preserve">МБУ </w:t>
      </w:r>
      <w:r w:rsidR="00372B92">
        <w:rPr>
          <w:b w:val="0"/>
          <w:bCs w:val="0"/>
        </w:rPr>
        <w:t xml:space="preserve">СШОР </w:t>
      </w:r>
      <w:r w:rsidRPr="00FE2D83">
        <w:rPr>
          <w:b w:val="0"/>
          <w:bCs w:val="0"/>
        </w:rPr>
        <w:t xml:space="preserve">ЗР от имени собственника имущества в рамках своей компетенции, установленной </w:t>
      </w:r>
      <w:r w:rsidRPr="00FE2D83">
        <w:rPr>
          <w:b w:val="0"/>
        </w:rPr>
        <w:t>муниципальными правовыми актами Зерноградского района</w:t>
      </w:r>
      <w:r w:rsidRPr="00FE2D83">
        <w:rPr>
          <w:b w:val="0"/>
          <w:bCs w:val="0"/>
        </w:rPr>
        <w:t xml:space="preserve">,  </w:t>
      </w:r>
      <w:r w:rsidRPr="00FE2D83">
        <w:rPr>
          <w:b w:val="0"/>
        </w:rPr>
        <w:t>выполняет Администрация Зерноградского района.</w:t>
      </w:r>
    </w:p>
    <w:p w:rsidR="00FE2D83" w:rsidRPr="00B36FA0" w:rsidRDefault="00FE2D83" w:rsidP="0065637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E2D83">
        <w:rPr>
          <w:rFonts w:ascii="Times New Roman" w:hAnsi="Times New Roman" w:cs="Times New Roman"/>
          <w:sz w:val="28"/>
          <w:szCs w:val="28"/>
        </w:rPr>
        <w:t xml:space="preserve">3.4. МБУ </w:t>
      </w:r>
      <w:r w:rsidR="00372B92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sz w:val="28"/>
          <w:szCs w:val="28"/>
        </w:rPr>
        <w:t xml:space="preserve">ЗР находится в ведении </w:t>
      </w:r>
      <w:r w:rsidR="008D7E5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72B92" w:rsidRPr="00B36FA0">
        <w:rPr>
          <w:rFonts w:ascii="Times New Roman" w:hAnsi="Times New Roman" w:cs="Times New Roman"/>
          <w:sz w:val="28"/>
          <w:szCs w:val="28"/>
        </w:rPr>
        <w:t xml:space="preserve"> </w:t>
      </w:r>
      <w:r w:rsidR="008D7E51">
        <w:rPr>
          <w:rFonts w:ascii="Times New Roman" w:hAnsi="Times New Roman" w:cs="Times New Roman"/>
          <w:sz w:val="28"/>
          <w:szCs w:val="28"/>
        </w:rPr>
        <w:t>управления</w:t>
      </w:r>
      <w:r w:rsidR="008D7E51" w:rsidRPr="00B36FA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D7E51">
        <w:rPr>
          <w:rFonts w:ascii="Times New Roman" w:hAnsi="Times New Roman" w:cs="Times New Roman"/>
          <w:sz w:val="28"/>
          <w:szCs w:val="28"/>
        </w:rPr>
        <w:t>ой</w:t>
      </w:r>
      <w:r w:rsidR="008D7E51" w:rsidRPr="00B36FA0">
        <w:rPr>
          <w:rFonts w:ascii="Times New Roman" w:hAnsi="Times New Roman" w:cs="Times New Roman"/>
          <w:sz w:val="28"/>
          <w:szCs w:val="28"/>
        </w:rPr>
        <w:t>, спорт</w:t>
      </w:r>
      <w:r w:rsidR="008D7E51">
        <w:rPr>
          <w:rFonts w:ascii="Times New Roman" w:hAnsi="Times New Roman" w:cs="Times New Roman"/>
          <w:sz w:val="28"/>
          <w:szCs w:val="28"/>
        </w:rPr>
        <w:t>ом</w:t>
      </w:r>
      <w:r w:rsidR="008D7E51" w:rsidRPr="00B36FA0">
        <w:rPr>
          <w:rFonts w:ascii="Times New Roman" w:hAnsi="Times New Roman" w:cs="Times New Roman"/>
          <w:sz w:val="28"/>
          <w:szCs w:val="28"/>
        </w:rPr>
        <w:t xml:space="preserve"> и молодеж</w:t>
      </w:r>
      <w:r w:rsidR="008D7E51">
        <w:rPr>
          <w:rFonts w:ascii="Times New Roman" w:hAnsi="Times New Roman" w:cs="Times New Roman"/>
          <w:sz w:val="28"/>
          <w:szCs w:val="28"/>
        </w:rPr>
        <w:t>ной политикой</w:t>
      </w:r>
      <w:r w:rsidR="008D7E51" w:rsidRPr="00B36FA0">
        <w:rPr>
          <w:rFonts w:ascii="Times New Roman" w:hAnsi="Times New Roman" w:cs="Times New Roman"/>
          <w:sz w:val="28"/>
          <w:szCs w:val="28"/>
        </w:rPr>
        <w:t xml:space="preserve"> </w:t>
      </w:r>
      <w:r w:rsidR="00372B92" w:rsidRPr="00B36FA0">
        <w:rPr>
          <w:rFonts w:ascii="Times New Roman" w:hAnsi="Times New Roman" w:cs="Times New Roman"/>
          <w:sz w:val="28"/>
          <w:szCs w:val="28"/>
        </w:rPr>
        <w:t>Администрации Зерноградского района</w:t>
      </w:r>
      <w:r w:rsidR="00B36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656375" w:rsidRPr="00B36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</w:p>
    <w:p w:rsidR="000B7BB5" w:rsidRDefault="000B7BB5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4. Предмет и цели деятельности МБУ </w:t>
      </w:r>
      <w:r w:rsidR="0065637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4.1. МБУ</w:t>
      </w:r>
      <w:r w:rsidR="00B36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375">
        <w:rPr>
          <w:rFonts w:ascii="Times New Roman" w:hAnsi="Times New Roman" w:cs="Times New Roman"/>
          <w:bCs/>
          <w:sz w:val="28"/>
          <w:szCs w:val="28"/>
        </w:rPr>
        <w:t>СШОР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ЗР является некоммерческой организацией.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Организационно-правовая форма МБУ </w:t>
      </w:r>
      <w:r w:rsidR="0065637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- учреждение.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65637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является муниципальным учреждением бюджетного типа.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65637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не имеет извлечения прибыли в качестве основной цели своей деятельности.</w:t>
      </w:r>
    </w:p>
    <w:p w:rsidR="00FE2D83" w:rsidRPr="00B36FA0" w:rsidRDefault="00FE2D83" w:rsidP="00B36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7"/>
      <w:bookmarkEnd w:id="2"/>
      <w:r w:rsidRPr="00FE2D83">
        <w:rPr>
          <w:rFonts w:ascii="Times New Roman" w:hAnsi="Times New Roman" w:cs="Times New Roman"/>
          <w:sz w:val="28"/>
          <w:szCs w:val="28"/>
        </w:rPr>
        <w:t xml:space="preserve">4.2. Предметом деятельности и целями создания МБУ </w:t>
      </w:r>
      <w:r w:rsidR="00656375">
        <w:rPr>
          <w:rFonts w:ascii="Times New Roman" w:hAnsi="Times New Roman" w:cs="Times New Roman"/>
          <w:sz w:val="28"/>
          <w:szCs w:val="28"/>
        </w:rPr>
        <w:t>СШОР ЗР является,</w:t>
      </w:r>
      <w:r w:rsidRPr="00FE2D83">
        <w:rPr>
          <w:rFonts w:ascii="Times New Roman" w:hAnsi="Times New Roman" w:cs="Times New Roman"/>
          <w:sz w:val="28"/>
          <w:szCs w:val="28"/>
        </w:rPr>
        <w:t xml:space="preserve"> </w:t>
      </w:r>
      <w:r w:rsidR="00656375" w:rsidRPr="00B36FA0">
        <w:rPr>
          <w:rFonts w:ascii="Times New Roman" w:hAnsi="Times New Roman" w:cs="Times New Roman"/>
          <w:sz w:val="28"/>
          <w:szCs w:val="28"/>
        </w:rPr>
        <w:t xml:space="preserve">осуществление спортивной подготовки на территории  Российской Федерации, оказание муниципальных услуг, выполнение муниципальных работ в целях </w:t>
      </w:r>
      <w:proofErr w:type="gramStart"/>
      <w:r w:rsidR="00656375" w:rsidRPr="00B36FA0">
        <w:rPr>
          <w:rFonts w:ascii="Times New Roman" w:hAnsi="Times New Roman" w:cs="Times New Roman"/>
          <w:sz w:val="28"/>
          <w:szCs w:val="28"/>
        </w:rPr>
        <w:t>обеспечения реализации полномочий органов местного самоуправления</w:t>
      </w:r>
      <w:r w:rsidR="00656375" w:rsidRPr="00B36FA0">
        <w:rPr>
          <w:rFonts w:ascii="Times New Roman" w:hAnsi="Times New Roman" w:cs="Times New Roman"/>
          <w:sz w:val="28"/>
          <w:szCs w:val="28"/>
        </w:rPr>
        <w:tab/>
      </w:r>
      <w:r w:rsidR="001E5A63" w:rsidRPr="00B36F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E5A63" w:rsidRPr="00B36FA0">
        <w:rPr>
          <w:rFonts w:ascii="Times New Roman" w:hAnsi="Times New Roman" w:cs="Times New Roman"/>
          <w:sz w:val="28"/>
          <w:szCs w:val="28"/>
        </w:rPr>
        <w:t xml:space="preserve"> образования «Зерноградский район»,</w:t>
      </w:r>
    </w:p>
    <w:p w:rsidR="00656375" w:rsidRPr="00B36FA0" w:rsidRDefault="001E5A63" w:rsidP="00B36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FA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E2D83" w:rsidRPr="00B36FA0">
        <w:rPr>
          <w:rFonts w:ascii="Times New Roman" w:hAnsi="Times New Roman" w:cs="Times New Roman"/>
          <w:sz w:val="28"/>
          <w:szCs w:val="28"/>
        </w:rPr>
        <w:t>редусмотренных</w:t>
      </w:r>
      <w:r w:rsidRPr="00B36FA0">
        <w:rPr>
          <w:rFonts w:ascii="Times New Roman" w:hAnsi="Times New Roman" w:cs="Times New Roman"/>
          <w:sz w:val="28"/>
          <w:szCs w:val="28"/>
        </w:rPr>
        <w:t xml:space="preserve"> </w:t>
      </w:r>
      <w:r w:rsidR="00656375" w:rsidRPr="00B36FA0">
        <w:rPr>
          <w:rFonts w:ascii="Times New Roman" w:hAnsi="Times New Roman" w:cs="Times New Roman"/>
          <w:sz w:val="28"/>
          <w:szCs w:val="28"/>
        </w:rPr>
        <w:t xml:space="preserve">пунктом 19 статьи 16 Федерального закона от 06.10.2013 № 131-ФЗ «Об общих принципах организации самоуправления в Российской Федерации», частью 1 статьи 34.1 Федерального закона от 04.12.2007 № 329-ФЗ «О физической культуры и спорте в Российской Федерации» </w:t>
      </w:r>
      <w:proofErr w:type="gramEnd"/>
    </w:p>
    <w:p w:rsidR="001E5A63" w:rsidRPr="00B36FA0" w:rsidRDefault="00FE2D83" w:rsidP="00B36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FA0">
        <w:rPr>
          <w:rFonts w:ascii="Times New Roman" w:hAnsi="Times New Roman" w:cs="Times New Roman"/>
          <w:sz w:val="28"/>
          <w:szCs w:val="28"/>
        </w:rPr>
        <w:t>в сфере</w:t>
      </w:r>
      <w:r w:rsidR="001E5A63" w:rsidRPr="00B36FA0">
        <w:rPr>
          <w:rFonts w:ascii="Times New Roman" w:hAnsi="Times New Roman" w:cs="Times New Roman"/>
          <w:sz w:val="28"/>
          <w:szCs w:val="28"/>
        </w:rPr>
        <w:t>:</w:t>
      </w:r>
      <w:r w:rsidRPr="00B36FA0">
        <w:rPr>
          <w:rFonts w:ascii="Times New Roman" w:hAnsi="Times New Roman" w:cs="Times New Roman"/>
          <w:sz w:val="28"/>
          <w:szCs w:val="28"/>
        </w:rPr>
        <w:t xml:space="preserve"> </w:t>
      </w:r>
      <w:r w:rsidR="001E5A63" w:rsidRPr="00B36FA0">
        <w:rPr>
          <w:rFonts w:ascii="Times New Roman" w:hAnsi="Times New Roman" w:cs="Times New Roman"/>
          <w:sz w:val="28"/>
          <w:szCs w:val="28"/>
        </w:rPr>
        <w:t>физической культуры и спорта.</w:t>
      </w:r>
    </w:p>
    <w:p w:rsidR="001E5A63" w:rsidRDefault="001E5A63" w:rsidP="001E5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656375" w:rsidRPr="001E5A63">
        <w:rPr>
          <w:rFonts w:ascii="Times New Roman" w:hAnsi="Times New Roman" w:cs="Times New Roman"/>
          <w:sz w:val="28"/>
          <w:szCs w:val="28"/>
        </w:rPr>
        <w:t>одействие проведению государственной политики в области физической культуры и спорта, обеспечение целенаправленной подготовки спортивного резерва для спортивных сборных команд Ростовской области по видам спорта</w:t>
      </w:r>
      <w:r w:rsidR="00FE2D83" w:rsidRPr="001E5A63">
        <w:rPr>
          <w:rFonts w:ascii="Times New Roman" w:hAnsi="Times New Roman" w:cs="Times New Roman"/>
          <w:sz w:val="28"/>
          <w:szCs w:val="28"/>
        </w:rPr>
        <w:t>.</w:t>
      </w:r>
    </w:p>
    <w:p w:rsidR="001E5A63" w:rsidRPr="001E5A63" w:rsidRDefault="001E5A63" w:rsidP="001E5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 СШОР ЗР является физкультурно-спортивной организацией, осуществляющей спортивную подготовку.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5. Исчерпывающий перечень видов деятельности, которые МБУ </w:t>
      </w:r>
      <w:r w:rsidR="0065637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вправе осуществлять в соответствии с предметом и целями, для достижения которых оно создано.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Основной деятельностью МБУ </w:t>
      </w:r>
      <w:r w:rsidR="0065637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признается деятельность, непосредственно направленная на достижение целей, ради которых МБУ </w:t>
      </w:r>
      <w:r w:rsidR="0065637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создано.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65637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вправе сверх установленного муниципального задания, а также в случаях, определенных </w:t>
      </w:r>
      <w:r w:rsidRPr="00FE2D83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, в пределах установленного муниципального задания выполнять работы, оказывать услуги, относящиеся к основным видам деятельности МБУ </w:t>
      </w:r>
      <w:r w:rsidR="0065637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ЗР, предусмотренным настоящим уставом, в сферах, указанных в </w:t>
      </w:r>
      <w:hyperlink w:anchor="Par637" w:history="1">
        <w:r w:rsidRPr="00FE2D83">
          <w:rPr>
            <w:rFonts w:ascii="Times New Roman" w:hAnsi="Times New Roman" w:cs="Times New Roman"/>
            <w:bCs/>
            <w:sz w:val="28"/>
            <w:szCs w:val="28"/>
          </w:rPr>
          <w:t>пункте 4.2</w:t>
        </w:r>
      </w:hyperlink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настоящего устава, для граждан и юридических лиц за плату и на одинаковых при оказании одних и тех</w:t>
      </w:r>
      <w:proofErr w:type="gramEnd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же услуг </w:t>
      </w: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>условиях</w:t>
      </w:r>
      <w:proofErr w:type="gramEnd"/>
      <w:r w:rsidRPr="00FE2D83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E9467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вправе осуществлять иные (неосновные) виды деятельности лишь постольку, поскольку это служит достижению целей, ради которых оно создано, и соответствует указанным целям при условии, что такие виды деятельности указаны в настоящем уставе.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E9467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вправе осуществлять приносящую доходы деятельность при условии, что виды такой деятельности указаны в настоящем уставе.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E9467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не вправе осуществлять виды деятельности, не предусмотренные настоящим уставом.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5.1. Исчерпывающий перечень основных видов деятельности МБУ </w:t>
      </w:r>
      <w:r w:rsidR="00E9467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E94679" w:rsidRPr="001D7088" w:rsidRDefault="00FE2D83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2D83">
        <w:rPr>
          <w:bCs/>
          <w:sz w:val="28"/>
          <w:szCs w:val="28"/>
        </w:rPr>
        <w:t>1</w:t>
      </w:r>
      <w:r w:rsidR="00E94679">
        <w:rPr>
          <w:bCs/>
          <w:sz w:val="28"/>
          <w:szCs w:val="28"/>
        </w:rPr>
        <w:t xml:space="preserve">) </w:t>
      </w:r>
      <w:r w:rsidR="00E94679" w:rsidRPr="001D7088">
        <w:rPr>
          <w:color w:val="auto"/>
          <w:sz w:val="28"/>
          <w:szCs w:val="28"/>
        </w:rPr>
        <w:t xml:space="preserve">Оказание услуг по спортивной подготовке по олимпийским и не олимпийским видам спорта. </w:t>
      </w:r>
    </w:p>
    <w:p w:rsidR="00E94679" w:rsidRPr="000708A2" w:rsidRDefault="00E94679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Pr="000708A2">
        <w:rPr>
          <w:color w:val="auto"/>
          <w:sz w:val="28"/>
          <w:szCs w:val="28"/>
        </w:rPr>
        <w:t xml:space="preserve">Осуществление материально-технического обеспечения лиц, проходящих спортивную подготовку, в том числе обеспечение спортивной экипировкой, оборудованием и спортивным инвентарем, </w:t>
      </w:r>
      <w:proofErr w:type="gramStart"/>
      <w:r w:rsidRPr="000708A2">
        <w:rPr>
          <w:color w:val="auto"/>
          <w:sz w:val="28"/>
          <w:szCs w:val="28"/>
        </w:rPr>
        <w:t>необходимыми</w:t>
      </w:r>
      <w:proofErr w:type="gramEnd"/>
      <w:r w:rsidRPr="000708A2">
        <w:rPr>
          <w:color w:val="auto"/>
          <w:sz w:val="28"/>
          <w:szCs w:val="28"/>
        </w:rPr>
        <w:t xml:space="preserve"> для прохождения спортивной подготовки, проезда к месту проведения </w:t>
      </w:r>
      <w:r w:rsidRPr="000708A2">
        <w:rPr>
          <w:color w:val="auto"/>
          <w:sz w:val="28"/>
          <w:szCs w:val="28"/>
        </w:rPr>
        <w:lastRenderedPageBreak/>
        <w:t xml:space="preserve">спортивных мероприятий и обратно, питания и проживания в период проведения спортивных мероприятий. </w:t>
      </w:r>
    </w:p>
    <w:p w:rsidR="00E94679" w:rsidRPr="000708A2" w:rsidRDefault="00E94679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Pr="000708A2">
        <w:rPr>
          <w:color w:val="auto"/>
          <w:sz w:val="28"/>
          <w:szCs w:val="28"/>
        </w:rPr>
        <w:t xml:space="preserve">Осуществление медицинского обеспечения лиц, проходящих спортивную подготовку, в том числе организация систематического медицинского контроля. </w:t>
      </w:r>
    </w:p>
    <w:p w:rsidR="00E94679" w:rsidRPr="000708A2" w:rsidRDefault="00E94679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Pr="000708A2">
        <w:rPr>
          <w:color w:val="auto"/>
          <w:sz w:val="28"/>
          <w:szCs w:val="28"/>
        </w:rPr>
        <w:t xml:space="preserve">Обеспечение участия спортсменов </w:t>
      </w:r>
      <w:r w:rsidRPr="000708A2">
        <w:rPr>
          <w:sz w:val="28"/>
          <w:szCs w:val="28"/>
        </w:rPr>
        <w:t>МБУ СШОР</w:t>
      </w:r>
      <w:r>
        <w:rPr>
          <w:sz w:val="28"/>
          <w:szCs w:val="28"/>
        </w:rPr>
        <w:t xml:space="preserve"> ЗР</w:t>
      </w:r>
      <w:r w:rsidRPr="000708A2">
        <w:rPr>
          <w:color w:val="auto"/>
          <w:sz w:val="28"/>
          <w:szCs w:val="28"/>
        </w:rPr>
        <w:t xml:space="preserve">, а также тренеров и иных специалистов в спортивных мероприятиях в соответствии с календарным планом </w:t>
      </w:r>
      <w:r w:rsidRPr="000708A2">
        <w:rPr>
          <w:sz w:val="28"/>
          <w:szCs w:val="28"/>
        </w:rPr>
        <w:t>МБУ СШОР</w:t>
      </w:r>
      <w:r>
        <w:rPr>
          <w:sz w:val="28"/>
          <w:szCs w:val="28"/>
        </w:rPr>
        <w:t xml:space="preserve"> ЗР</w:t>
      </w:r>
      <w:r w:rsidRPr="000708A2">
        <w:rPr>
          <w:color w:val="auto"/>
          <w:sz w:val="28"/>
          <w:szCs w:val="28"/>
        </w:rPr>
        <w:t xml:space="preserve">. </w:t>
      </w:r>
    </w:p>
    <w:p w:rsidR="00E94679" w:rsidRPr="000708A2" w:rsidRDefault="00E94679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Pr="000708A2">
        <w:rPr>
          <w:color w:val="auto"/>
          <w:sz w:val="28"/>
          <w:szCs w:val="28"/>
        </w:rPr>
        <w:t xml:space="preserve">Пропаганда здорового образа жизни, физической культуры и спорта. </w:t>
      </w:r>
    </w:p>
    <w:p w:rsidR="00E94679" w:rsidRPr="000708A2" w:rsidRDefault="00E94679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</w:t>
      </w:r>
      <w:r w:rsidRPr="000708A2">
        <w:rPr>
          <w:color w:val="auto"/>
          <w:sz w:val="28"/>
          <w:szCs w:val="28"/>
        </w:rPr>
        <w:t xml:space="preserve">Осуществление отбора лиц для занятий по программам спортивной подготовки. 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5.2. Исчерпывающий перечень иных (неосновных) видов деятельности МБУ </w:t>
      </w:r>
      <w:r w:rsidR="00E9467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E94679" w:rsidRPr="000708A2" w:rsidRDefault="00FE2D83" w:rsidP="001D220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2D83">
        <w:rPr>
          <w:bCs/>
          <w:sz w:val="28"/>
          <w:szCs w:val="28"/>
        </w:rPr>
        <w:t>1)</w:t>
      </w:r>
      <w:r w:rsidR="00887129">
        <w:rPr>
          <w:bCs/>
          <w:sz w:val="28"/>
          <w:szCs w:val="28"/>
        </w:rPr>
        <w:t xml:space="preserve"> </w:t>
      </w:r>
      <w:r w:rsidR="00E94679" w:rsidRPr="000708A2">
        <w:rPr>
          <w:color w:val="auto"/>
          <w:sz w:val="28"/>
          <w:szCs w:val="28"/>
        </w:rPr>
        <w:t>Оказание дополнительных услуг по спортивной подготовк</w:t>
      </w:r>
      <w:r w:rsidR="00E94679">
        <w:rPr>
          <w:color w:val="auto"/>
          <w:sz w:val="28"/>
          <w:szCs w:val="28"/>
        </w:rPr>
        <w:t xml:space="preserve">е по олимпийским </w:t>
      </w:r>
      <w:r w:rsidR="00E94679" w:rsidRPr="000708A2">
        <w:rPr>
          <w:color w:val="auto"/>
          <w:sz w:val="28"/>
          <w:szCs w:val="28"/>
        </w:rPr>
        <w:t xml:space="preserve"> видам спорта</w:t>
      </w:r>
      <w:r w:rsidR="001D2201" w:rsidRPr="001D2201">
        <w:rPr>
          <w:color w:val="auto"/>
          <w:sz w:val="28"/>
          <w:szCs w:val="28"/>
        </w:rPr>
        <w:t xml:space="preserve"> </w:t>
      </w:r>
      <w:r w:rsidR="001D2201" w:rsidRPr="001D7088">
        <w:rPr>
          <w:color w:val="auto"/>
          <w:sz w:val="28"/>
          <w:szCs w:val="28"/>
        </w:rPr>
        <w:t xml:space="preserve">не олимпийским видам спорта. </w:t>
      </w:r>
      <w:r w:rsidR="00E94679" w:rsidRPr="000708A2">
        <w:rPr>
          <w:color w:val="auto"/>
          <w:sz w:val="28"/>
          <w:szCs w:val="28"/>
        </w:rPr>
        <w:t xml:space="preserve"> </w:t>
      </w:r>
    </w:p>
    <w:p w:rsidR="00E94679" w:rsidRDefault="006C6477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E94679">
        <w:rPr>
          <w:color w:val="auto"/>
          <w:sz w:val="28"/>
          <w:szCs w:val="28"/>
        </w:rPr>
        <w:t xml:space="preserve">) </w:t>
      </w:r>
      <w:r w:rsidR="00E94679" w:rsidRPr="000708A2">
        <w:rPr>
          <w:color w:val="auto"/>
          <w:sz w:val="28"/>
          <w:szCs w:val="28"/>
        </w:rPr>
        <w:t>Оказание физическим и юридическим лицам услуг по организации и проведению физкультурно-оздоровительных мероприятий, спортивных сорев</w:t>
      </w:r>
      <w:r w:rsidR="00E94679">
        <w:rPr>
          <w:color w:val="auto"/>
          <w:sz w:val="28"/>
          <w:szCs w:val="28"/>
        </w:rPr>
        <w:t>нований и других мероприятий.</w:t>
      </w:r>
    </w:p>
    <w:p w:rsidR="00E94679" w:rsidRPr="000708A2" w:rsidRDefault="006C6477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E94679">
        <w:rPr>
          <w:color w:val="auto"/>
          <w:sz w:val="28"/>
          <w:szCs w:val="28"/>
        </w:rPr>
        <w:t xml:space="preserve">) </w:t>
      </w:r>
      <w:r w:rsidR="00E94679" w:rsidRPr="000708A2">
        <w:rPr>
          <w:color w:val="auto"/>
          <w:sz w:val="28"/>
          <w:szCs w:val="28"/>
        </w:rPr>
        <w:t xml:space="preserve">Оказание консультативных услуг, в том числе проведение конференций, семинаров и практикумов по вопросам, относящимся к сфере физической культуры и спорта. </w:t>
      </w:r>
    </w:p>
    <w:p w:rsidR="00E94679" w:rsidRPr="000708A2" w:rsidRDefault="006C6477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94679">
        <w:rPr>
          <w:color w:val="auto"/>
          <w:sz w:val="28"/>
          <w:szCs w:val="28"/>
        </w:rPr>
        <w:t xml:space="preserve">) </w:t>
      </w:r>
      <w:r w:rsidR="00E94679" w:rsidRPr="000708A2">
        <w:rPr>
          <w:color w:val="auto"/>
          <w:sz w:val="28"/>
          <w:szCs w:val="28"/>
        </w:rPr>
        <w:t xml:space="preserve"> Оказание инструкторских услуг при занятиях по видам спорта. </w:t>
      </w:r>
    </w:p>
    <w:p w:rsidR="00E94679" w:rsidRPr="00C23C18" w:rsidRDefault="006C6477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E94679">
        <w:rPr>
          <w:color w:val="auto"/>
          <w:sz w:val="28"/>
          <w:szCs w:val="28"/>
        </w:rPr>
        <w:t xml:space="preserve">) </w:t>
      </w:r>
      <w:r w:rsidR="00E94679" w:rsidRPr="00C23C18">
        <w:rPr>
          <w:color w:val="auto"/>
          <w:sz w:val="28"/>
          <w:szCs w:val="28"/>
        </w:rPr>
        <w:t xml:space="preserve">Организация хранения, проката, ремонта, подгонки спортивного снаряжения, оборудования, инвентаря, спортивной одежды и обуви. </w:t>
      </w:r>
    </w:p>
    <w:p w:rsidR="00E94679" w:rsidRPr="007E0B68" w:rsidRDefault="006C6477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E94679">
        <w:rPr>
          <w:color w:val="auto"/>
          <w:sz w:val="28"/>
          <w:szCs w:val="28"/>
        </w:rPr>
        <w:t xml:space="preserve">) </w:t>
      </w:r>
      <w:r w:rsidR="00E94679" w:rsidRPr="00B62AAF">
        <w:rPr>
          <w:color w:val="auto"/>
          <w:sz w:val="28"/>
          <w:szCs w:val="28"/>
        </w:rPr>
        <w:t xml:space="preserve">Оказание услуг по предоставлению почасового использования физкультурно-оздоровительных и спортивных комплексов (объектов) для проведения спортивно-массовых мероприятий. </w:t>
      </w:r>
    </w:p>
    <w:p w:rsidR="00E94679" w:rsidRPr="000708A2" w:rsidRDefault="006C6477" w:rsidP="00E946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94679">
        <w:rPr>
          <w:color w:val="auto"/>
          <w:sz w:val="28"/>
          <w:szCs w:val="28"/>
        </w:rPr>
        <w:t xml:space="preserve">) </w:t>
      </w:r>
      <w:r w:rsidR="00E94679" w:rsidRPr="000708A2">
        <w:rPr>
          <w:color w:val="auto"/>
          <w:sz w:val="28"/>
          <w:szCs w:val="28"/>
        </w:rPr>
        <w:t xml:space="preserve">Проведение тестирования выполнения нормативов испытаний (тестов) Всероссийского физкультурно-спортивного комплекса «Готов к труду и обороне». </w:t>
      </w:r>
    </w:p>
    <w:p w:rsidR="00E94679" w:rsidRPr="00827A3B" w:rsidRDefault="006C6477" w:rsidP="00827A3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E94679">
        <w:rPr>
          <w:color w:val="auto"/>
          <w:sz w:val="28"/>
          <w:szCs w:val="28"/>
        </w:rPr>
        <w:t xml:space="preserve">) </w:t>
      </w:r>
      <w:r w:rsidR="00E94679" w:rsidRPr="000708A2">
        <w:rPr>
          <w:color w:val="auto"/>
          <w:sz w:val="28"/>
          <w:szCs w:val="28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населения. </w:t>
      </w:r>
    </w:p>
    <w:p w:rsidR="00FE2D83" w:rsidRPr="006C6477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477">
        <w:rPr>
          <w:rFonts w:ascii="Times New Roman" w:hAnsi="Times New Roman" w:cs="Times New Roman"/>
          <w:bCs/>
          <w:sz w:val="28"/>
          <w:szCs w:val="28"/>
        </w:rPr>
        <w:t xml:space="preserve">6. Сведения о филиалах, представительствах МБУ </w:t>
      </w:r>
      <w:r w:rsidR="00E94679" w:rsidRPr="006C647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6C6477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46408D" w:rsidRDefault="00FE2D83" w:rsidP="00FE2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8D">
        <w:rPr>
          <w:rFonts w:ascii="Times New Roman" w:hAnsi="Times New Roman" w:cs="Times New Roman"/>
          <w:bCs/>
          <w:sz w:val="28"/>
          <w:szCs w:val="28"/>
        </w:rPr>
        <w:t>6.</w:t>
      </w:r>
      <w:r w:rsidR="0046408D" w:rsidRPr="0046408D">
        <w:rPr>
          <w:rFonts w:ascii="Times New Roman" w:hAnsi="Times New Roman" w:cs="Times New Roman"/>
          <w:bCs/>
          <w:sz w:val="28"/>
          <w:szCs w:val="28"/>
        </w:rPr>
        <w:t>1</w:t>
      </w:r>
      <w:r w:rsidRPr="0046408D">
        <w:rPr>
          <w:rFonts w:ascii="Times New Roman" w:hAnsi="Times New Roman" w:cs="Times New Roman"/>
          <w:bCs/>
          <w:sz w:val="28"/>
          <w:szCs w:val="28"/>
        </w:rPr>
        <w:t xml:space="preserve">. МБУ </w:t>
      </w:r>
      <w:r w:rsidR="00E94679" w:rsidRPr="0046408D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46408D">
        <w:rPr>
          <w:rFonts w:ascii="Times New Roman" w:hAnsi="Times New Roman" w:cs="Times New Roman"/>
          <w:bCs/>
          <w:sz w:val="28"/>
          <w:szCs w:val="28"/>
        </w:rPr>
        <w:t>ЗР не имеет обособленных подразделений - филиалов, представительств.</w:t>
      </w:r>
    </w:p>
    <w:p w:rsidR="00827A3B" w:rsidRPr="0046408D" w:rsidRDefault="00BD179C" w:rsidP="00827A3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6408D">
        <w:rPr>
          <w:color w:val="auto"/>
          <w:sz w:val="28"/>
          <w:szCs w:val="28"/>
        </w:rPr>
        <w:t xml:space="preserve">МБУ СШОР ЗР имеет структурное подразделение - Центр тестирования по выполнению видов испытаний (тестов), нормативов, требований к оценке уровня знаний и умений в области физической </w:t>
      </w:r>
      <w:r w:rsidRPr="0046408D">
        <w:rPr>
          <w:color w:val="auto"/>
          <w:sz w:val="28"/>
          <w:szCs w:val="28"/>
        </w:rPr>
        <w:lastRenderedPageBreak/>
        <w:t>культуры и спорта в муниципальном образовании Зерноградский район Ростовской области: Ростовская область, г</w:t>
      </w:r>
      <w:proofErr w:type="gramStart"/>
      <w:r w:rsidRPr="0046408D">
        <w:rPr>
          <w:color w:val="auto"/>
          <w:sz w:val="28"/>
          <w:szCs w:val="28"/>
        </w:rPr>
        <w:t>.З</w:t>
      </w:r>
      <w:proofErr w:type="gramEnd"/>
      <w:r w:rsidRPr="0046408D">
        <w:rPr>
          <w:color w:val="auto"/>
          <w:sz w:val="28"/>
          <w:szCs w:val="28"/>
        </w:rPr>
        <w:t>ерноград, ул</w:t>
      </w:r>
      <w:r w:rsidR="0046408D">
        <w:rPr>
          <w:color w:val="auto"/>
          <w:sz w:val="28"/>
          <w:szCs w:val="28"/>
        </w:rPr>
        <w:t>.</w:t>
      </w:r>
      <w:r w:rsidRPr="0046408D">
        <w:rPr>
          <w:color w:val="auto"/>
          <w:sz w:val="28"/>
          <w:szCs w:val="28"/>
        </w:rPr>
        <w:t xml:space="preserve"> Советская, 20 а. </w:t>
      </w:r>
    </w:p>
    <w:p w:rsidR="00BD179C" w:rsidRPr="0046408D" w:rsidRDefault="00BD179C" w:rsidP="00827A3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6408D">
        <w:rPr>
          <w:color w:val="auto"/>
          <w:sz w:val="28"/>
          <w:szCs w:val="28"/>
        </w:rPr>
        <w:t xml:space="preserve">В соответствии с договорами МБУ СШОР ЗР имеет право проводить занятия на базе образовательных учреждений города. 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7. Организация деятельности, управление, структура, компетенция органов управления МБУ </w:t>
      </w:r>
      <w:r w:rsidR="00BD179C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ЗР, порядок их формирования, сроки полномочий и порядок деятельности таких органов.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7.1. Структура, компетенция органов управления МБУ </w:t>
      </w:r>
      <w:r w:rsidR="00BD179C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ЗР, порядок их формирования, сроки полномочий и порядок деятельности таких органов определяются настоящим уставом в соответствии с законодательством.</w:t>
      </w:r>
    </w:p>
    <w:p w:rsidR="001B5C1A" w:rsidRPr="0046408D" w:rsidRDefault="00FE2D83" w:rsidP="00A64F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83">
        <w:rPr>
          <w:rFonts w:ascii="Times New Roman" w:hAnsi="Times New Roman" w:cs="Times New Roman"/>
          <w:sz w:val="28"/>
          <w:szCs w:val="28"/>
        </w:rPr>
        <w:t xml:space="preserve">7.2. Органами управления МБУ </w:t>
      </w:r>
      <w:r w:rsidR="00BD179C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sz w:val="28"/>
          <w:szCs w:val="28"/>
        </w:rPr>
        <w:t xml:space="preserve">ЗР являются руководитель МБУ </w:t>
      </w:r>
      <w:r w:rsidR="00BD179C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sz w:val="28"/>
          <w:szCs w:val="28"/>
        </w:rPr>
        <w:t>ЗР,  а также иные предусмотренные  законодательством Российской Федерации  и  настоящим уставом органы, а именно</w:t>
      </w:r>
      <w:r w:rsidRPr="0046408D">
        <w:rPr>
          <w:rFonts w:ascii="Times New Roman" w:hAnsi="Times New Roman" w:cs="Times New Roman"/>
          <w:sz w:val="28"/>
          <w:szCs w:val="28"/>
        </w:rPr>
        <w:t xml:space="preserve">: </w:t>
      </w:r>
      <w:r w:rsidR="00BD179C" w:rsidRPr="0046408D">
        <w:rPr>
          <w:rFonts w:ascii="Times New Roman" w:hAnsi="Times New Roman" w:cs="Times New Roman"/>
          <w:sz w:val="28"/>
          <w:szCs w:val="28"/>
        </w:rPr>
        <w:t>общее собрание трудового коллектива работников МБУ СШОР ЗР, тренерско-методический совет.</w:t>
      </w:r>
    </w:p>
    <w:p w:rsidR="00FE2D83" w:rsidRPr="00FE2D83" w:rsidRDefault="00FE2D83" w:rsidP="008C35A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7.3. Руководителем МБУ </w:t>
      </w:r>
      <w:r w:rsidR="00E3280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является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5AB" w:rsidRPr="0046408D">
        <w:rPr>
          <w:rFonts w:ascii="Times New Roman" w:hAnsi="Times New Roman" w:cs="Times New Roman"/>
          <w:bCs/>
          <w:sz w:val="28"/>
          <w:szCs w:val="28"/>
        </w:rPr>
        <w:t>директор МБУ СШОР ЗР</w:t>
      </w:r>
      <w:r w:rsidR="008C35AB" w:rsidRPr="0046408D">
        <w:rPr>
          <w:rFonts w:ascii="Times New Roman" w:hAnsi="Times New Roman" w:cs="Times New Roman"/>
          <w:bCs/>
          <w:sz w:val="28"/>
          <w:szCs w:val="28"/>
        </w:rPr>
        <w:tab/>
      </w:r>
      <w:r w:rsidR="0046408D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D83" w:rsidRPr="00FE2D83" w:rsidRDefault="001B5C1A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7.3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К компетенции </w:t>
      </w:r>
      <w:r w:rsidR="008C35AB">
        <w:rPr>
          <w:rFonts w:ascii="Times New Roman" w:hAnsi="Times New Roman" w:cs="Times New Roman"/>
          <w:bCs/>
          <w:sz w:val="28"/>
          <w:szCs w:val="28"/>
        </w:rPr>
        <w:t>директора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 СШОР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ЗР относятся вопросы осуществления текущего руководства деятельностью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за исключением вопросов, отнесенных законодательством или настоящим уставом к компетенции учредителя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или иных органов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1B5C1A" w:rsidP="00BF7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7.3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C35AB">
        <w:rPr>
          <w:rFonts w:ascii="Times New Roman" w:hAnsi="Times New Roman" w:cs="Times New Roman"/>
          <w:bCs/>
          <w:sz w:val="28"/>
          <w:szCs w:val="28"/>
        </w:rPr>
        <w:t>Директор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</w:t>
      </w:r>
      <w:r w:rsidR="00AE5BA3">
        <w:rPr>
          <w:rFonts w:ascii="Times New Roman" w:hAnsi="Times New Roman" w:cs="Times New Roman"/>
          <w:bCs/>
          <w:sz w:val="28"/>
          <w:szCs w:val="28"/>
        </w:rPr>
        <w:t xml:space="preserve"> СШОР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ЗР без доверенности действует от имени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в том числе представляет интересы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и совершает сделки от имени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ЗР, утверждает штатное расписание МБУ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 СШОР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ЗР, внутренние документы, регламентирующие деятельность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подписывает план финансово-хозяйственной деятельности МБУ </w:t>
      </w:r>
      <w:r w:rsidR="00AE5BA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бухгалтерскую отчетность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ЗР, издает приказы и дает указания, обязательные для</w:t>
      </w:r>
      <w:proofErr w:type="gramEnd"/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исполнения всеми работниками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1B5C1A" w:rsidP="00BF7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7.3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C35AB">
        <w:rPr>
          <w:rFonts w:ascii="Times New Roman" w:hAnsi="Times New Roman" w:cs="Times New Roman"/>
          <w:bCs/>
          <w:sz w:val="28"/>
          <w:szCs w:val="28"/>
        </w:rPr>
        <w:t>Директор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</w:t>
      </w:r>
      <w:r w:rsidR="00FE2D83" w:rsidRPr="0028663B">
        <w:rPr>
          <w:rFonts w:ascii="Times New Roman" w:hAnsi="Times New Roman" w:cs="Times New Roman"/>
          <w:bCs/>
          <w:sz w:val="28"/>
          <w:szCs w:val="28"/>
        </w:rPr>
        <w:t xml:space="preserve">несет ответственность </w:t>
      </w:r>
      <w:r w:rsidR="0028663B" w:rsidRPr="0028663B">
        <w:rPr>
          <w:rFonts w:ascii="Times New Roman" w:hAnsi="Times New Roman" w:cs="Times New Roman"/>
          <w:sz w:val="28"/>
          <w:szCs w:val="28"/>
        </w:rPr>
        <w:t>за неисполнение или ненадлежащие исполнение своих должностных обязанностей (должностной проступок), нарушение трудовой дисциплины, непринятие решений в пределах своей компетенции, несвоевременное предоставление отчетов и документов, ненадлежащее оформление документации, ее учет и хранение, неисполнение или ненадлежащие исполнение требований федерального и областного законодательства, требований нормативных правовых актов органа местного самоуправления, невыполнение обязанностей в соответствии с должностной инструкцией</w:t>
      </w:r>
      <w:proofErr w:type="gramEnd"/>
      <w:r w:rsidR="0028663B" w:rsidRPr="002866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8663B" w:rsidRPr="0028663B">
        <w:rPr>
          <w:rFonts w:ascii="Times New Roman" w:hAnsi="Times New Roman" w:cs="Times New Roman"/>
          <w:sz w:val="28"/>
          <w:szCs w:val="28"/>
        </w:rPr>
        <w:t xml:space="preserve">за правонарушения, совершенные в процессе своей деятельности в пределах, установленных действующим административным, уголовным и гражданским </w:t>
      </w:r>
      <w:r w:rsidR="0028663B" w:rsidRPr="0028663B">
        <w:rPr>
          <w:rFonts w:ascii="Times New Roman" w:hAnsi="Times New Roman" w:cs="Times New Roman"/>
          <w:sz w:val="28"/>
          <w:szCs w:val="28"/>
        </w:rPr>
        <w:lastRenderedPageBreak/>
        <w:t>законодательством РФ</w:t>
      </w:r>
      <w:r w:rsidR="0028663B">
        <w:rPr>
          <w:rFonts w:ascii="Times New Roman" w:hAnsi="Times New Roman" w:cs="Times New Roman"/>
          <w:sz w:val="28"/>
          <w:szCs w:val="28"/>
        </w:rPr>
        <w:t>,</w:t>
      </w:r>
      <w:r w:rsidR="002866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в порядке и на условиях, установленных законодательством Российской Федерации и трудовым договором, заключенным с ним.</w:t>
      </w:r>
      <w:proofErr w:type="gramEnd"/>
    </w:p>
    <w:p w:rsidR="00FE2D83" w:rsidRPr="00FE2D83" w:rsidRDefault="001B5C1A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7.3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Права и обязанности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директора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а также основания для прекращения трудовых отношений с ним регламентируются трудовым законодательством, а также трудовым договором. Срок действия трудового договора с </w:t>
      </w:r>
      <w:r w:rsidR="008C35AB">
        <w:rPr>
          <w:rFonts w:ascii="Times New Roman" w:hAnsi="Times New Roman" w:cs="Times New Roman"/>
          <w:bCs/>
          <w:sz w:val="28"/>
          <w:szCs w:val="28"/>
        </w:rPr>
        <w:t>директор</w:t>
      </w:r>
      <w:r w:rsidR="00AE5BA3">
        <w:rPr>
          <w:rFonts w:ascii="Times New Roman" w:hAnsi="Times New Roman" w:cs="Times New Roman"/>
          <w:bCs/>
          <w:sz w:val="28"/>
          <w:szCs w:val="28"/>
        </w:rPr>
        <w:t>о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 устанавливается не более пяти лет.</w:t>
      </w:r>
    </w:p>
    <w:p w:rsidR="00FE2D83" w:rsidRPr="00FE2D83" w:rsidRDefault="001B5C1A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7.4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 Компетенция заместителей </w:t>
      </w:r>
      <w:r w:rsidR="008C35AB">
        <w:rPr>
          <w:rFonts w:ascii="Times New Roman" w:hAnsi="Times New Roman" w:cs="Times New Roman"/>
          <w:bCs/>
          <w:sz w:val="28"/>
          <w:szCs w:val="28"/>
        </w:rPr>
        <w:t>директора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устанавливается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директором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Default="001B5C1A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7.4.1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 Заместители </w:t>
      </w:r>
      <w:r w:rsidR="008C35AB">
        <w:rPr>
          <w:rFonts w:ascii="Times New Roman" w:hAnsi="Times New Roman" w:cs="Times New Roman"/>
          <w:bCs/>
          <w:sz w:val="28"/>
          <w:szCs w:val="28"/>
        </w:rPr>
        <w:t>директора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действуют от имени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в пределах полномочий, предусмотренных в доверенностях, выдаваемых </w:t>
      </w:r>
      <w:r w:rsidR="008C35AB">
        <w:rPr>
          <w:rFonts w:ascii="Times New Roman" w:hAnsi="Times New Roman" w:cs="Times New Roman"/>
          <w:bCs/>
          <w:sz w:val="28"/>
          <w:szCs w:val="28"/>
        </w:rPr>
        <w:t>директором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1B5C1A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. Орган, осуществляющий функции и полномочия учредителя:</w:t>
      </w:r>
    </w:p>
    <w:p w:rsidR="00FE2D83" w:rsidRPr="00FE2D83" w:rsidRDefault="001B5C1A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.1. Рассматривает предложения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о внесении изменений в устав МБУ </w:t>
      </w:r>
      <w:r w:rsidR="008C35A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ЗР. Утверждает устав МБУ </w:t>
      </w:r>
      <w:r w:rsidR="000D35C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изменения и дополнения к нему </w:t>
      </w:r>
      <w:r w:rsidR="00FE2D83" w:rsidRPr="00FE2D83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BF7B6E">
        <w:rPr>
          <w:rFonts w:ascii="Times New Roman" w:hAnsi="Times New Roman" w:cs="Times New Roman"/>
          <w:sz w:val="28"/>
          <w:szCs w:val="28"/>
        </w:rPr>
        <w:t>Ф</w:t>
      </w:r>
      <w:r w:rsidR="00FE2D83" w:rsidRPr="00FE2D83">
        <w:rPr>
          <w:rFonts w:ascii="Times New Roman" w:hAnsi="Times New Roman" w:cs="Times New Roman"/>
          <w:sz w:val="28"/>
          <w:szCs w:val="28"/>
        </w:rPr>
        <w:t>инансово-экономическим управлением Администрации Зерноградского района.</w:t>
      </w:r>
    </w:p>
    <w:p w:rsidR="00FE2D83" w:rsidRPr="00FE2D83" w:rsidRDefault="001B5C1A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.2. Рассматривает и согласовывает: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1) предложения МБУ </w:t>
      </w:r>
      <w:r w:rsidR="000D35C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о создании и ликвидации филиалов, об открытии и закрытии представительств МБУ </w:t>
      </w:r>
      <w:r w:rsidR="006C1F79">
        <w:rPr>
          <w:rFonts w:ascii="Times New Roman" w:hAnsi="Times New Roman" w:cs="Times New Roman"/>
          <w:bCs/>
          <w:sz w:val="28"/>
          <w:szCs w:val="28"/>
        </w:rPr>
        <w:t>С</w:t>
      </w:r>
      <w:r w:rsidR="000D35C0">
        <w:rPr>
          <w:rFonts w:ascii="Times New Roman" w:hAnsi="Times New Roman" w:cs="Times New Roman"/>
          <w:bCs/>
          <w:sz w:val="28"/>
          <w:szCs w:val="28"/>
        </w:rPr>
        <w:t>Ш</w:t>
      </w:r>
      <w:r w:rsidR="006C1F79">
        <w:rPr>
          <w:rFonts w:ascii="Times New Roman" w:hAnsi="Times New Roman" w:cs="Times New Roman"/>
          <w:bCs/>
          <w:sz w:val="28"/>
          <w:szCs w:val="28"/>
        </w:rPr>
        <w:t>ОР</w:t>
      </w:r>
      <w:r w:rsidR="000D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2) распоряжение особо ценным движимым имуществом МБУ </w:t>
      </w:r>
      <w:r w:rsidR="000D35C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3) списание особо ценного движимого имущества МБУ </w:t>
      </w:r>
      <w:r w:rsidR="006C1F79">
        <w:rPr>
          <w:rFonts w:ascii="Times New Roman" w:hAnsi="Times New Roman" w:cs="Times New Roman"/>
          <w:bCs/>
          <w:sz w:val="28"/>
          <w:szCs w:val="28"/>
        </w:rPr>
        <w:t xml:space="preserve"> 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4) предложения </w:t>
      </w:r>
      <w:r w:rsidR="006C1F79">
        <w:rPr>
          <w:rFonts w:ascii="Times New Roman" w:hAnsi="Times New Roman" w:cs="Times New Roman"/>
          <w:bCs/>
          <w:sz w:val="28"/>
          <w:szCs w:val="28"/>
        </w:rPr>
        <w:t>директора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МБУ</w:t>
      </w:r>
      <w:r w:rsidR="006C1F79">
        <w:rPr>
          <w:rFonts w:ascii="Times New Roman" w:hAnsi="Times New Roman" w:cs="Times New Roman"/>
          <w:bCs/>
          <w:sz w:val="28"/>
          <w:szCs w:val="28"/>
        </w:rPr>
        <w:t xml:space="preserve"> СШОР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ЗР о совершении крупных сделок;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5) предложения </w:t>
      </w:r>
      <w:r w:rsidR="006C1F79">
        <w:rPr>
          <w:rFonts w:ascii="Times New Roman" w:hAnsi="Times New Roman" w:cs="Times New Roman"/>
          <w:bCs/>
          <w:sz w:val="28"/>
          <w:szCs w:val="28"/>
        </w:rPr>
        <w:t>директора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МБУ</w:t>
      </w:r>
      <w:r w:rsidR="006C1F79">
        <w:rPr>
          <w:rFonts w:ascii="Times New Roman" w:hAnsi="Times New Roman" w:cs="Times New Roman"/>
          <w:bCs/>
          <w:sz w:val="28"/>
          <w:szCs w:val="28"/>
        </w:rPr>
        <w:t xml:space="preserve"> СШОР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ЗР о совершении сделок, в совершении которых имеется заинтересованность;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6) предложения МБУ </w:t>
      </w:r>
      <w:r w:rsidR="006C1F7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о передаче на основании решения Администрации</w:t>
      </w:r>
      <w:r w:rsidRPr="00FE2D83">
        <w:rPr>
          <w:rFonts w:ascii="Times New Roman" w:hAnsi="Times New Roman" w:cs="Times New Roman"/>
          <w:sz w:val="28"/>
          <w:szCs w:val="28"/>
        </w:rPr>
        <w:t xml:space="preserve"> Зерноградского района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по акту приема-передачи объекта недвижимого или движимого имущества с баланса МБУ </w:t>
      </w:r>
      <w:r w:rsidR="006C1F7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на баланс в оперативное управление другого </w:t>
      </w:r>
      <w:r w:rsidRPr="00FE2D83">
        <w:rPr>
          <w:rFonts w:ascii="Times New Roman" w:hAnsi="Times New Roman" w:cs="Times New Roman"/>
          <w:sz w:val="28"/>
          <w:szCs w:val="28"/>
        </w:rPr>
        <w:t>муниципального учреждения Зерноградского района или в хозяйственное ведение муниципального унитарного предприятия Зерноградского района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, с баланса </w:t>
      </w:r>
      <w:r w:rsidRPr="00FE2D83">
        <w:rPr>
          <w:rFonts w:ascii="Times New Roman" w:hAnsi="Times New Roman" w:cs="Times New Roman"/>
          <w:sz w:val="28"/>
          <w:szCs w:val="28"/>
        </w:rPr>
        <w:t xml:space="preserve">муниципального учреждения Зерноградского района или муниципального унитарного предприятия Зерноградского района </w:t>
      </w:r>
      <w:r w:rsidRPr="00FE2D83">
        <w:rPr>
          <w:rFonts w:ascii="Times New Roman" w:hAnsi="Times New Roman" w:cs="Times New Roman"/>
          <w:bCs/>
          <w:sz w:val="28"/>
          <w:szCs w:val="28"/>
        </w:rPr>
        <w:t>на баланс в</w:t>
      </w:r>
      <w:proofErr w:type="gramEnd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оперативное управление МБУ</w:t>
      </w:r>
      <w:r w:rsidR="006C1F79">
        <w:rPr>
          <w:rFonts w:ascii="Times New Roman" w:hAnsi="Times New Roman" w:cs="Times New Roman"/>
          <w:bCs/>
          <w:sz w:val="28"/>
          <w:szCs w:val="28"/>
        </w:rPr>
        <w:t xml:space="preserve"> 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7)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МБУ </w:t>
      </w:r>
      <w:r w:rsidR="006C1F7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собственником или приобретенного МБУ </w:t>
      </w:r>
      <w:r w:rsidR="006C1F7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FE2D83" w:rsidRPr="00FE2D83" w:rsidRDefault="00FE2D83" w:rsidP="00FE2D8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8) т</w:t>
      </w:r>
      <w:r w:rsidRPr="00FE2D83">
        <w:rPr>
          <w:rFonts w:ascii="Times New Roman" w:hAnsi="Times New Roman" w:cs="Times New Roman"/>
          <w:sz w:val="28"/>
          <w:szCs w:val="28"/>
        </w:rPr>
        <w:t xml:space="preserve">рудовые договоры с заместителями и главным бухгалтером </w:t>
      </w:r>
      <w:r w:rsidRPr="00FE2D83">
        <w:rPr>
          <w:rFonts w:ascii="Times New Roman" w:hAnsi="Times New Roman" w:cs="Times New Roman"/>
          <w:bCs/>
          <w:sz w:val="28"/>
          <w:szCs w:val="28"/>
        </w:rPr>
        <w:t>МБУ</w:t>
      </w:r>
      <w:r w:rsidR="00293E3B">
        <w:rPr>
          <w:rFonts w:ascii="Times New Roman" w:hAnsi="Times New Roman" w:cs="Times New Roman"/>
          <w:bCs/>
          <w:sz w:val="28"/>
          <w:szCs w:val="28"/>
        </w:rPr>
        <w:t xml:space="preserve"> 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ЗР</w:t>
      </w:r>
      <w:r w:rsidRPr="00FE2D83">
        <w:rPr>
          <w:rFonts w:ascii="Times New Roman" w:hAnsi="Times New Roman" w:cs="Times New Roman"/>
          <w:sz w:val="28"/>
          <w:szCs w:val="28"/>
        </w:rPr>
        <w:t>;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42C3" w:rsidRDefault="00FE2D83" w:rsidP="00C9124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9) штатное расписание МБУ </w:t>
      </w:r>
      <w:r w:rsidR="00293E3B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</w:t>
      </w:r>
      <w:r w:rsidR="003642C3">
        <w:rPr>
          <w:rFonts w:ascii="Times New Roman" w:hAnsi="Times New Roman" w:cs="Times New Roman"/>
          <w:bCs/>
          <w:sz w:val="28"/>
          <w:szCs w:val="28"/>
        </w:rPr>
        <w:t>Р;</w:t>
      </w:r>
    </w:p>
    <w:p w:rsidR="00FE2D83" w:rsidRPr="00FE2D83" w:rsidRDefault="004B2E64" w:rsidP="00FE2D8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.3. Рассматривает и согласовывает </w:t>
      </w:r>
      <w:r w:rsidR="00FE2D83" w:rsidRPr="00FE2D83">
        <w:rPr>
          <w:rFonts w:ascii="Times New Roman" w:hAnsi="Times New Roman" w:cs="Times New Roman"/>
          <w:sz w:val="28"/>
          <w:szCs w:val="28"/>
        </w:rPr>
        <w:t>совместно с Администрацией Зерноградского района вопросы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: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1) распоряжения недвижимым имуществом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2) списания недвижимого имущества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ED6E77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внесения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  <w:proofErr w:type="gramEnd"/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.4. Проводит: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1) проверки деятельности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2) аттестацию руководителя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в установленном порядке.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.5. Осуществляет анализ финансово-хозяйственной деятельности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.6. Принимает решения, направленные на улучшение финансово-экономического состояния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4B2E64" w:rsidP="00FE2D8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.7. Устанавливает порядок представления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отчетности в части, не урегулированной законодательством Российской Федерации, Ростовской области </w:t>
      </w:r>
      <w:r w:rsidR="00FE2D83" w:rsidRPr="00FE2D83">
        <w:rPr>
          <w:rFonts w:ascii="Times New Roman" w:hAnsi="Times New Roman" w:cs="Times New Roman"/>
          <w:sz w:val="28"/>
          <w:szCs w:val="28"/>
        </w:rPr>
        <w:t>и муниципальными правовыми актами муниципального образования «Зерноградский район».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.8. Определяет порядок составления и утверждения отчета о результатах деятельности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и об использовании закрепленного за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 муниципального имущества.</w:t>
      </w:r>
    </w:p>
    <w:p w:rsidR="00FE2D83" w:rsidRPr="00FE2D83" w:rsidRDefault="004B2E64" w:rsidP="00FE2D8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.9. Формирует и утверждает муниципальное задание для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в соответствии с законодательством Российской Федерации </w:t>
      </w:r>
      <w:r w:rsidR="00FE2D83" w:rsidRPr="00FE2D83">
        <w:rPr>
          <w:rFonts w:ascii="Times New Roman" w:hAnsi="Times New Roman" w:cs="Times New Roman"/>
          <w:sz w:val="28"/>
          <w:szCs w:val="28"/>
        </w:rPr>
        <w:t>и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муниципальными правовыми актами </w:t>
      </w:r>
      <w:r w:rsidR="00FE2D83" w:rsidRPr="00FE2D83">
        <w:rPr>
          <w:rFonts w:ascii="Times New Roman" w:hAnsi="Times New Roman" w:cs="Times New Roman"/>
          <w:sz w:val="28"/>
          <w:szCs w:val="28"/>
        </w:rPr>
        <w:t xml:space="preserve">Зерноградского района, по согласованию с Финансово-экономическим управлением Администрации Зерноградского района. 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.10. </w:t>
      </w:r>
      <w:proofErr w:type="gramStart"/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Определяет виды и перечень особо ценного движимого имущества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принадлежащего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 на праве оперативного управления, в том числе закрепленного за МБУ</w:t>
      </w:r>
      <w:r w:rsidR="00C91242">
        <w:rPr>
          <w:rFonts w:ascii="Times New Roman" w:hAnsi="Times New Roman" w:cs="Times New Roman"/>
          <w:bCs/>
          <w:sz w:val="28"/>
          <w:szCs w:val="28"/>
        </w:rPr>
        <w:t xml:space="preserve"> СШОР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ЗР на праве оперативного управления и приобретенного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 за счет средств, выделенных ему учредителем на приобретение такого имущества (далее - особо ценное движимое имущество).</w:t>
      </w:r>
      <w:proofErr w:type="gramEnd"/>
    </w:p>
    <w:p w:rsidR="00FE2D83" w:rsidRPr="00FE2D83" w:rsidRDefault="0046408D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.11. Устанавливает порядок определения платы для физических и юридических лиц за услуги (работы), относящиеся к основным видам деятельности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.12. Определяет предельно допустимое значение просроченной кредиторской задолженности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превышение которого влечет расторжение трудового договора с </w:t>
      </w:r>
      <w:r w:rsidR="000A56D9">
        <w:rPr>
          <w:rFonts w:ascii="Times New Roman" w:hAnsi="Times New Roman" w:cs="Times New Roman"/>
          <w:bCs/>
          <w:sz w:val="28"/>
          <w:szCs w:val="28"/>
        </w:rPr>
        <w:t>директором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по инициативе работодателя в соответствии с Трудовым </w:t>
      </w:r>
      <w:hyperlink r:id="rId10" w:history="1">
        <w:r w:rsidR="00FE2D83" w:rsidRPr="00FE2D83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.13. Организует и проводит конкурс на замещение должности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директора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3642C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0A56D9" w:rsidRDefault="004B2E64" w:rsidP="001128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.14. Принимает в соответствии с трудовым законодательством решение о назначении и назначает (по согласованию с главой Админ</w:t>
      </w:r>
      <w:r w:rsidR="001128FA">
        <w:rPr>
          <w:rFonts w:ascii="Times New Roman" w:hAnsi="Times New Roman" w:cs="Times New Roman"/>
          <w:bCs/>
          <w:sz w:val="28"/>
          <w:szCs w:val="28"/>
        </w:rPr>
        <w:t xml:space="preserve">истрации Зерноградского района)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директора </w:t>
      </w:r>
      <w:r w:rsidR="00FE2D83" w:rsidRPr="000A56D9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3642C3" w:rsidRP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1128FA">
        <w:rPr>
          <w:rFonts w:ascii="Times New Roman" w:hAnsi="Times New Roman" w:cs="Times New Roman"/>
          <w:bCs/>
          <w:sz w:val="28"/>
          <w:szCs w:val="28"/>
        </w:rPr>
        <w:t>ЗР по результатам конкурса.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.15. В порядке, установленном трудовым законодательством, а также по согласованию с главой Администрации Зерноградского района: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заключает трудовой договор с </w:t>
      </w:r>
      <w:r w:rsidR="000A56D9">
        <w:rPr>
          <w:rFonts w:ascii="Times New Roman" w:hAnsi="Times New Roman" w:cs="Times New Roman"/>
          <w:bCs/>
          <w:sz w:val="28"/>
          <w:szCs w:val="28"/>
        </w:rPr>
        <w:t>директором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по результатам конкурса;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заключает дополнительное соглашение к трудовому договору с </w:t>
      </w:r>
      <w:r w:rsidR="000A56D9">
        <w:rPr>
          <w:rFonts w:ascii="Times New Roman" w:hAnsi="Times New Roman" w:cs="Times New Roman"/>
          <w:bCs/>
          <w:sz w:val="28"/>
          <w:szCs w:val="28"/>
        </w:rPr>
        <w:t>директором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расторгает трудовой договор с </w:t>
      </w:r>
      <w:r w:rsidR="000A56D9">
        <w:rPr>
          <w:rFonts w:ascii="Times New Roman" w:hAnsi="Times New Roman" w:cs="Times New Roman"/>
          <w:bCs/>
          <w:sz w:val="28"/>
          <w:szCs w:val="28"/>
        </w:rPr>
        <w:t>директором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.16. Осуществляет </w:t>
      </w:r>
      <w:proofErr w:type="gramStart"/>
      <w:r w:rsidR="00FE2D83" w:rsidRPr="00FE2D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деятельностью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в соответствии с законодательством Российской Федерации и муниципальными правовыми актами </w:t>
      </w:r>
      <w:r w:rsidR="000A56D9">
        <w:rPr>
          <w:rFonts w:ascii="Times New Roman" w:hAnsi="Times New Roman" w:cs="Times New Roman"/>
          <w:sz w:val="28"/>
          <w:szCs w:val="28"/>
        </w:rPr>
        <w:t>Зерноградского района</w:t>
      </w:r>
      <w:r w:rsidR="00FE2D83" w:rsidRPr="00FE2D83">
        <w:rPr>
          <w:rFonts w:ascii="Times New Roman" w:hAnsi="Times New Roman" w:cs="Times New Roman"/>
          <w:sz w:val="28"/>
          <w:szCs w:val="28"/>
        </w:rPr>
        <w:t>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.17. Применяет к </w:t>
      </w:r>
      <w:r w:rsidR="000A56D9">
        <w:rPr>
          <w:rFonts w:ascii="Times New Roman" w:hAnsi="Times New Roman" w:cs="Times New Roman"/>
          <w:bCs/>
          <w:sz w:val="28"/>
          <w:szCs w:val="28"/>
        </w:rPr>
        <w:t>директору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 меры поощрения в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законодательством.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.18. Применяет меры дисциплинарного воздействия к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директору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 в соответствии с законодательством.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.19. </w:t>
      </w:r>
      <w:proofErr w:type="gramStart"/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Подготавливает в соответствии с законодательством Российской Федерации и муниципальными правовыми актами </w:t>
      </w:r>
      <w:r w:rsidR="00FE2D83" w:rsidRPr="00FE2D83">
        <w:rPr>
          <w:rFonts w:ascii="Times New Roman" w:hAnsi="Times New Roman" w:cs="Times New Roman"/>
          <w:sz w:val="28"/>
          <w:szCs w:val="28"/>
        </w:rPr>
        <w:t>Зерноградского района проект постановления Администрации Зерноградского района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о реорганизации и ликвидации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а также об изменении его типа с «бюджетное учреждение» на «казенное учреждение» или «автономное учреждение», выполняет функции и полномочия учредителя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 при его создании, реорганизации, изменении типа и ликвидации.</w:t>
      </w:r>
      <w:proofErr w:type="gramEnd"/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.20. Участвует в соответствии с законодательством Российской Федерации </w:t>
      </w:r>
      <w:r w:rsidR="00FE2D83" w:rsidRPr="00FE2D83">
        <w:rPr>
          <w:rFonts w:ascii="Times New Roman" w:hAnsi="Times New Roman" w:cs="Times New Roman"/>
          <w:sz w:val="28"/>
          <w:szCs w:val="28"/>
        </w:rPr>
        <w:t xml:space="preserve">и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муниципальными правовыми актами </w:t>
      </w:r>
      <w:r w:rsidR="00FE2D83" w:rsidRPr="00FE2D83">
        <w:rPr>
          <w:rFonts w:ascii="Times New Roman" w:hAnsi="Times New Roman" w:cs="Times New Roman"/>
          <w:sz w:val="28"/>
          <w:szCs w:val="28"/>
        </w:rPr>
        <w:t xml:space="preserve">Зерноградского района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в осуществлении юридических действий, связанных с созданием, реорганизацией, ликвидацией, изменением типа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.21. Ведет и хранит трудовую книжку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директора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.22. Осуществляет решение иных предусмотренных законодательством вопросов деятельности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не относящихся к компетенции других органов местного самоуправления и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4B2E64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6408D">
        <w:rPr>
          <w:rFonts w:ascii="Times New Roman" w:hAnsi="Times New Roman" w:cs="Times New Roman"/>
          <w:bCs/>
          <w:sz w:val="28"/>
          <w:szCs w:val="28"/>
        </w:rPr>
        <w:t>5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>.</w:t>
      </w:r>
      <w:r w:rsidR="00962DA3">
        <w:rPr>
          <w:rFonts w:ascii="Times New Roman" w:hAnsi="Times New Roman" w:cs="Times New Roman"/>
          <w:bCs/>
          <w:sz w:val="28"/>
          <w:szCs w:val="28"/>
        </w:rPr>
        <w:t>23.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Структура, компетенция, порядок формирования органов управления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сроки полномочий и порядок деятельности органов управления МБУ </w:t>
      </w:r>
      <w:r w:rsidR="000A56D9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ЗР, указанных в </w:t>
      </w:r>
      <w:hyperlink w:anchor="Par188" w:history="1">
        <w:r w:rsidR="00FE2D83" w:rsidRPr="00FE2D83">
          <w:rPr>
            <w:rFonts w:ascii="Times New Roman" w:hAnsi="Times New Roman" w:cs="Times New Roman"/>
            <w:bCs/>
            <w:sz w:val="28"/>
            <w:szCs w:val="28"/>
          </w:rPr>
          <w:t>пункте 7.2</w:t>
        </w:r>
      </w:hyperlink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настоящего устава по предложениям органа, осуществляющего функции и полномочия учредителя</w:t>
      </w:r>
      <w:r w:rsidR="00FE2D83" w:rsidRPr="00FE2D83">
        <w:rPr>
          <w:rFonts w:ascii="Times New Roman" w:hAnsi="Times New Roman" w:cs="Times New Roman"/>
          <w:sz w:val="28"/>
          <w:szCs w:val="28"/>
        </w:rPr>
        <w:t xml:space="preserve"> МБУ</w:t>
      </w:r>
      <w:r w:rsidR="001128FA">
        <w:rPr>
          <w:rFonts w:ascii="Times New Roman" w:hAnsi="Times New Roman" w:cs="Times New Roman"/>
          <w:sz w:val="28"/>
          <w:szCs w:val="28"/>
        </w:rPr>
        <w:t xml:space="preserve"> СШОР</w:t>
      </w:r>
      <w:r w:rsidR="00FE2D83" w:rsidRPr="00FE2D83">
        <w:rPr>
          <w:rFonts w:ascii="Times New Roman" w:hAnsi="Times New Roman" w:cs="Times New Roman"/>
          <w:sz w:val="28"/>
          <w:szCs w:val="28"/>
        </w:rPr>
        <w:t xml:space="preserve"> ЗР</w:t>
      </w:r>
      <w:r w:rsidR="001128FA">
        <w:rPr>
          <w:rFonts w:ascii="Times New Roman" w:hAnsi="Times New Roman" w:cs="Times New Roman"/>
          <w:bCs/>
          <w:sz w:val="28"/>
          <w:szCs w:val="28"/>
        </w:rPr>
        <w:t>:</w:t>
      </w:r>
    </w:p>
    <w:p w:rsidR="00FE2D83" w:rsidRPr="00BF7B6E" w:rsidRDefault="001128FA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B6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BF7B6E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 работников МБУ СШОР ЗР; </w:t>
      </w:r>
    </w:p>
    <w:p w:rsidR="00FE2D83" w:rsidRPr="00BF7B6E" w:rsidRDefault="001128FA" w:rsidP="001128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F7B6E">
        <w:rPr>
          <w:rFonts w:ascii="Times New Roman" w:hAnsi="Times New Roman" w:cs="Times New Roman"/>
          <w:bCs/>
          <w:sz w:val="28"/>
          <w:szCs w:val="28"/>
        </w:rPr>
        <w:t>2)</w:t>
      </w:r>
      <w:r w:rsidRPr="00BF7B6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F7B6E">
        <w:rPr>
          <w:rFonts w:ascii="Times New Roman" w:hAnsi="Times New Roman" w:cs="Times New Roman"/>
          <w:sz w:val="28"/>
          <w:szCs w:val="28"/>
        </w:rPr>
        <w:t>тренерско-методический совет.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7.6</w:t>
      </w:r>
      <w:r w:rsidRPr="000708A2">
        <w:rPr>
          <w:color w:val="auto"/>
          <w:sz w:val="28"/>
          <w:szCs w:val="28"/>
        </w:rPr>
        <w:t xml:space="preserve">. Общее собрание трудового коллектива работников </w:t>
      </w:r>
      <w:r w:rsidRPr="000708A2">
        <w:rPr>
          <w:sz w:val="28"/>
          <w:szCs w:val="28"/>
        </w:rPr>
        <w:t>МБУ СШОР</w:t>
      </w:r>
      <w:r w:rsidR="00BF7B6E">
        <w:rPr>
          <w:sz w:val="28"/>
          <w:szCs w:val="28"/>
        </w:rPr>
        <w:t xml:space="preserve"> ЗР</w:t>
      </w:r>
      <w:r w:rsidRPr="000708A2">
        <w:rPr>
          <w:color w:val="auto"/>
          <w:sz w:val="28"/>
          <w:szCs w:val="28"/>
        </w:rPr>
        <w:t xml:space="preserve"> (далее – общее собрание) – высший орган самоуправления </w:t>
      </w:r>
      <w:r w:rsidRPr="000708A2">
        <w:rPr>
          <w:sz w:val="28"/>
          <w:szCs w:val="28"/>
        </w:rPr>
        <w:t>МБУ СШОР</w:t>
      </w:r>
      <w:r w:rsidR="00BF7B6E">
        <w:rPr>
          <w:sz w:val="28"/>
          <w:szCs w:val="28"/>
        </w:rPr>
        <w:t xml:space="preserve"> ЗР</w:t>
      </w:r>
      <w:r w:rsidRPr="000708A2">
        <w:rPr>
          <w:color w:val="auto"/>
          <w:sz w:val="28"/>
          <w:szCs w:val="28"/>
        </w:rPr>
        <w:t xml:space="preserve">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7.6.1. </w:t>
      </w:r>
      <w:r w:rsidRPr="000708A2">
        <w:rPr>
          <w:color w:val="auto"/>
          <w:sz w:val="28"/>
          <w:szCs w:val="28"/>
        </w:rPr>
        <w:t xml:space="preserve">К компетенции общего собрания относится: </w:t>
      </w:r>
    </w:p>
    <w:p w:rsidR="0046408D" w:rsidRPr="000708A2" w:rsidRDefault="0046408D" w:rsidP="0046408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0708A2">
        <w:rPr>
          <w:color w:val="auto"/>
          <w:sz w:val="28"/>
          <w:szCs w:val="28"/>
        </w:rPr>
        <w:t xml:space="preserve">рассмотрение вопросов организации и совершенствования работы </w:t>
      </w:r>
      <w:r w:rsidRPr="000708A2">
        <w:rPr>
          <w:sz w:val="28"/>
          <w:szCs w:val="28"/>
        </w:rPr>
        <w:t>МБУ СШОР</w:t>
      </w:r>
      <w:r w:rsidR="00BF7B6E">
        <w:rPr>
          <w:sz w:val="28"/>
          <w:szCs w:val="28"/>
        </w:rPr>
        <w:t xml:space="preserve"> ЗР</w:t>
      </w:r>
      <w:r w:rsidRPr="000708A2">
        <w:rPr>
          <w:color w:val="auto"/>
          <w:sz w:val="28"/>
          <w:szCs w:val="28"/>
        </w:rPr>
        <w:t xml:space="preserve">; </w:t>
      </w:r>
    </w:p>
    <w:p w:rsidR="0046408D" w:rsidRPr="000708A2" w:rsidRDefault="0046408D" w:rsidP="0046408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0708A2">
        <w:rPr>
          <w:color w:val="auto"/>
          <w:sz w:val="28"/>
          <w:szCs w:val="28"/>
        </w:rPr>
        <w:t xml:space="preserve">принятие </w:t>
      </w:r>
      <w:r w:rsidR="00BF7B6E">
        <w:rPr>
          <w:color w:val="auto"/>
          <w:sz w:val="28"/>
          <w:szCs w:val="28"/>
        </w:rPr>
        <w:t>у</w:t>
      </w:r>
      <w:r w:rsidRPr="000708A2">
        <w:rPr>
          <w:color w:val="auto"/>
          <w:sz w:val="28"/>
          <w:szCs w:val="28"/>
        </w:rPr>
        <w:t xml:space="preserve">става, изменений и дополнений к нему; </w:t>
      </w:r>
    </w:p>
    <w:p w:rsidR="0046408D" w:rsidRPr="000708A2" w:rsidRDefault="0046408D" w:rsidP="0046408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0708A2">
        <w:rPr>
          <w:color w:val="auto"/>
          <w:sz w:val="28"/>
          <w:szCs w:val="28"/>
        </w:rPr>
        <w:t xml:space="preserve">принятие локальных актов, касающихся социального партнёрства, трудовых отношений, оплаты и стимулирования труда, в том числе правил внутреннего трудового распорядка, коллективного договора; </w:t>
      </w:r>
    </w:p>
    <w:p w:rsidR="0046408D" w:rsidRPr="000708A2" w:rsidRDefault="0046408D" w:rsidP="0046408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0708A2">
        <w:rPr>
          <w:color w:val="auto"/>
          <w:sz w:val="28"/>
          <w:szCs w:val="28"/>
        </w:rPr>
        <w:t xml:space="preserve">избрание представительного органа работников для представления интересов работников перед работодателем в случае, если в </w:t>
      </w:r>
      <w:r w:rsidRPr="000708A2">
        <w:rPr>
          <w:sz w:val="28"/>
          <w:szCs w:val="28"/>
        </w:rPr>
        <w:t xml:space="preserve">МБУ </w:t>
      </w:r>
      <w:r w:rsidRPr="000708A2">
        <w:rPr>
          <w:sz w:val="28"/>
          <w:szCs w:val="28"/>
        </w:rPr>
        <w:lastRenderedPageBreak/>
        <w:t>СШОР</w:t>
      </w:r>
      <w:r w:rsidR="00D71B83">
        <w:rPr>
          <w:sz w:val="28"/>
          <w:szCs w:val="28"/>
        </w:rPr>
        <w:t xml:space="preserve"> ЗР</w:t>
      </w:r>
      <w:r w:rsidRPr="000708A2">
        <w:rPr>
          <w:color w:val="auto"/>
          <w:sz w:val="28"/>
          <w:szCs w:val="28"/>
        </w:rPr>
        <w:t xml:space="preserve"> не создана первичная профсоюзная организация или она объединяет не более половины работников; </w:t>
      </w:r>
    </w:p>
    <w:p w:rsidR="0046408D" w:rsidRPr="000708A2" w:rsidRDefault="0046408D" w:rsidP="0046408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0708A2">
        <w:rPr>
          <w:color w:val="auto"/>
          <w:sz w:val="28"/>
          <w:szCs w:val="28"/>
        </w:rPr>
        <w:t xml:space="preserve">выдвижение коллективных требований работников и избрание полномочных представителей для участия в разрешении коллективного трудового спора; </w:t>
      </w:r>
    </w:p>
    <w:p w:rsidR="0046408D" w:rsidRPr="000708A2" w:rsidRDefault="0046408D" w:rsidP="0046408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0708A2">
        <w:rPr>
          <w:color w:val="auto"/>
          <w:sz w:val="28"/>
          <w:szCs w:val="28"/>
        </w:rPr>
        <w:t xml:space="preserve">принятие решения об объявлении забастовки и выборы органа, возглавляющего забастовку; </w:t>
      </w:r>
    </w:p>
    <w:p w:rsidR="0046408D" w:rsidRDefault="0046408D" w:rsidP="0046408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0708A2">
        <w:rPr>
          <w:color w:val="auto"/>
          <w:sz w:val="28"/>
          <w:szCs w:val="28"/>
        </w:rPr>
        <w:t>выдвижение кандидатов от трудового коллектива в совместные комиссии по вопросам охран труда, соци</w:t>
      </w:r>
      <w:r>
        <w:rPr>
          <w:color w:val="auto"/>
          <w:sz w:val="28"/>
          <w:szCs w:val="28"/>
        </w:rPr>
        <w:t xml:space="preserve">ального страхования и другие; </w:t>
      </w:r>
    </w:p>
    <w:p w:rsidR="0046408D" w:rsidRPr="000708A2" w:rsidRDefault="0046408D" w:rsidP="0046408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0708A2">
        <w:rPr>
          <w:color w:val="auto"/>
          <w:sz w:val="28"/>
          <w:szCs w:val="28"/>
        </w:rPr>
        <w:t xml:space="preserve">рассмотрение предложений по изменению типа учреждения и (или) реорганизации; </w:t>
      </w:r>
    </w:p>
    <w:p w:rsidR="0046408D" w:rsidRDefault="0046408D" w:rsidP="0046408D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0708A2">
        <w:rPr>
          <w:color w:val="auto"/>
          <w:sz w:val="28"/>
          <w:szCs w:val="28"/>
        </w:rPr>
        <w:t xml:space="preserve">принятие решения о заключении коллективного договора, заслушивание отчёта о выполнении коллективного договора; </w:t>
      </w:r>
    </w:p>
    <w:p w:rsidR="0046408D" w:rsidRPr="001B5C1A" w:rsidRDefault="0046408D" w:rsidP="0046408D">
      <w:pPr>
        <w:pStyle w:val="Default"/>
        <w:numPr>
          <w:ilvl w:val="0"/>
          <w:numId w:val="3"/>
        </w:numPr>
        <w:spacing w:line="276" w:lineRule="auto"/>
        <w:ind w:left="709"/>
        <w:jc w:val="both"/>
        <w:rPr>
          <w:color w:val="auto"/>
          <w:sz w:val="28"/>
          <w:szCs w:val="28"/>
        </w:rPr>
      </w:pPr>
      <w:r w:rsidRPr="001B5C1A">
        <w:rPr>
          <w:color w:val="auto"/>
          <w:sz w:val="28"/>
          <w:szCs w:val="28"/>
        </w:rPr>
        <w:t>выдвижение кандидатур работников для представления к награждению ведомственными</w:t>
      </w:r>
      <w:r w:rsidRPr="001B5C1A">
        <w:rPr>
          <w:b/>
          <w:color w:val="auto"/>
          <w:sz w:val="28"/>
          <w:szCs w:val="28"/>
        </w:rPr>
        <w:t xml:space="preserve"> </w:t>
      </w:r>
      <w:r w:rsidRPr="001B5C1A">
        <w:rPr>
          <w:color w:val="auto"/>
          <w:sz w:val="28"/>
          <w:szCs w:val="28"/>
        </w:rPr>
        <w:t xml:space="preserve">и государственными наградами.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7.6.2</w:t>
      </w:r>
      <w:r w:rsidRPr="000708A2">
        <w:rPr>
          <w:color w:val="auto"/>
          <w:sz w:val="28"/>
          <w:szCs w:val="28"/>
        </w:rPr>
        <w:t xml:space="preserve">. В состав общего собрания входят все работники, для которых </w:t>
      </w:r>
      <w:r w:rsidRPr="000708A2">
        <w:rPr>
          <w:sz w:val="28"/>
          <w:szCs w:val="28"/>
        </w:rPr>
        <w:t>МБУ СШОР</w:t>
      </w:r>
      <w:r>
        <w:rPr>
          <w:sz w:val="28"/>
          <w:szCs w:val="28"/>
        </w:rPr>
        <w:t xml:space="preserve"> ЗР</w:t>
      </w:r>
      <w:r w:rsidRPr="000708A2">
        <w:rPr>
          <w:color w:val="auto"/>
          <w:sz w:val="28"/>
          <w:szCs w:val="28"/>
        </w:rPr>
        <w:t xml:space="preserve"> является основным местом работы.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7.6.3</w:t>
      </w:r>
      <w:r w:rsidRPr="000708A2">
        <w:rPr>
          <w:color w:val="auto"/>
          <w:sz w:val="28"/>
          <w:szCs w:val="28"/>
        </w:rPr>
        <w:t xml:space="preserve">. Общее собрание считается правомочным, если в его работе приняли участие не менее двух третей списочного состава работников. Решение общего собрания считается принятым, если за него проголосовало более 50% присутствующих на общем собрании. Процедура голосования определяется общим собранием.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7.6.4</w:t>
      </w:r>
      <w:r w:rsidRPr="000708A2">
        <w:rPr>
          <w:color w:val="auto"/>
          <w:sz w:val="28"/>
          <w:szCs w:val="28"/>
        </w:rPr>
        <w:t xml:space="preserve">. По вопросу объявления забастовки общее собрание вправе принимать решения, если на нем присутствует не менее 75% от числа работников.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7.6</w:t>
      </w:r>
      <w:r w:rsidRPr="000708A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5.</w:t>
      </w:r>
      <w:r w:rsidRPr="000708A2">
        <w:rPr>
          <w:color w:val="auto"/>
          <w:sz w:val="28"/>
          <w:szCs w:val="28"/>
        </w:rPr>
        <w:t xml:space="preserve"> Председатель общего собрания, секретарь избираются общим собранием, решения оформляются протоколами в краткой форме.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</w:t>
      </w:r>
      <w:r w:rsidRPr="000708A2">
        <w:rPr>
          <w:color w:val="auto"/>
          <w:sz w:val="28"/>
          <w:szCs w:val="28"/>
        </w:rPr>
        <w:t xml:space="preserve">. Тренерско-методический совет (далее - ТМС) – постоянно действующий коллегиальный орган управления для рассмотрения вопросов организации процесса спортивной подготовки. </w:t>
      </w:r>
    </w:p>
    <w:p w:rsidR="0046408D" w:rsidRPr="001D7088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</w:t>
      </w:r>
      <w:r w:rsidRPr="001D7088">
        <w:rPr>
          <w:color w:val="auto"/>
          <w:sz w:val="28"/>
          <w:szCs w:val="28"/>
        </w:rPr>
        <w:t xml:space="preserve">.1. К компетенции ТМС относится: </w:t>
      </w:r>
    </w:p>
    <w:p w:rsidR="0046408D" w:rsidRPr="001D7088" w:rsidRDefault="0046408D" w:rsidP="0046408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1D7088">
        <w:rPr>
          <w:color w:val="auto"/>
          <w:sz w:val="28"/>
          <w:szCs w:val="28"/>
        </w:rPr>
        <w:t xml:space="preserve">реализация государственной политики в сфере физической культуры и спорта; </w:t>
      </w:r>
    </w:p>
    <w:p w:rsidR="0046408D" w:rsidRPr="001D7088" w:rsidRDefault="0046408D" w:rsidP="0046408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1D7088">
        <w:rPr>
          <w:color w:val="auto"/>
          <w:sz w:val="28"/>
          <w:szCs w:val="28"/>
        </w:rPr>
        <w:t xml:space="preserve">решение вопросов организации тренировочного процесса, в том числе соревновательной деятельности, тренировочных сборов; </w:t>
      </w:r>
    </w:p>
    <w:p w:rsidR="0046408D" w:rsidRPr="001D7088" w:rsidRDefault="0046408D" w:rsidP="0046408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1D7088">
        <w:rPr>
          <w:color w:val="auto"/>
          <w:sz w:val="28"/>
          <w:szCs w:val="28"/>
        </w:rPr>
        <w:t xml:space="preserve">решение вопросов организационно-методического сопровождения спортивной подготовки, в том числе планирования; </w:t>
      </w:r>
    </w:p>
    <w:p w:rsidR="0046408D" w:rsidRPr="001D7088" w:rsidRDefault="0046408D" w:rsidP="0046408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1D7088">
        <w:rPr>
          <w:color w:val="auto"/>
          <w:sz w:val="28"/>
          <w:szCs w:val="28"/>
        </w:rPr>
        <w:lastRenderedPageBreak/>
        <w:t xml:space="preserve">решение вопросов отчисления спортсменов за грубые нарушения </w:t>
      </w:r>
      <w:r w:rsidR="00D71B83">
        <w:rPr>
          <w:color w:val="auto"/>
          <w:sz w:val="28"/>
          <w:szCs w:val="28"/>
        </w:rPr>
        <w:t>у</w:t>
      </w:r>
      <w:r w:rsidRPr="001D7088">
        <w:rPr>
          <w:color w:val="auto"/>
          <w:sz w:val="28"/>
          <w:szCs w:val="28"/>
        </w:rPr>
        <w:t xml:space="preserve">става, поощрения спортсменов за особые успехи, перевода спортсменов в группы следующего тренировочного года (этапа), в том числе спортсменов, не достигших установленного возраста; </w:t>
      </w:r>
    </w:p>
    <w:p w:rsidR="0046408D" w:rsidRPr="001D7088" w:rsidRDefault="0046408D" w:rsidP="0046408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1D7088">
        <w:rPr>
          <w:color w:val="auto"/>
          <w:sz w:val="28"/>
          <w:szCs w:val="28"/>
        </w:rPr>
        <w:t xml:space="preserve">принятие локальных актов по основным вопросам организации и осуществления спортивной подготовки.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</w:t>
      </w:r>
      <w:r w:rsidRPr="000708A2">
        <w:rPr>
          <w:color w:val="auto"/>
          <w:sz w:val="28"/>
          <w:szCs w:val="28"/>
        </w:rPr>
        <w:t xml:space="preserve">.2. ТМС объединяет всех тренеров и иных работников, участвующих в обеспечении тренировочного процесса, для которых </w:t>
      </w:r>
      <w:r w:rsidRPr="000708A2">
        <w:rPr>
          <w:sz w:val="28"/>
          <w:szCs w:val="28"/>
        </w:rPr>
        <w:t>МБУ СШОР</w:t>
      </w:r>
      <w:r w:rsidRPr="000708A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ЗР </w:t>
      </w:r>
      <w:r w:rsidRPr="000708A2">
        <w:rPr>
          <w:color w:val="auto"/>
          <w:sz w:val="28"/>
          <w:szCs w:val="28"/>
        </w:rPr>
        <w:t xml:space="preserve">является основным местом работы.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708A2">
        <w:rPr>
          <w:color w:val="auto"/>
          <w:sz w:val="28"/>
          <w:szCs w:val="28"/>
        </w:rPr>
        <w:t xml:space="preserve">В необходимых случаях на заседания ТМС приглашаются представители учредителя, общественности, родителей. Лица, приглашенные на заседание ТМС, пользуются правом совещательного голоса.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</w:t>
      </w:r>
      <w:r w:rsidRPr="000708A2">
        <w:rPr>
          <w:color w:val="auto"/>
          <w:sz w:val="28"/>
          <w:szCs w:val="28"/>
        </w:rPr>
        <w:t xml:space="preserve">.3. Председателем ТМС является заместитель директора.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</w:t>
      </w:r>
      <w:r w:rsidRPr="000708A2">
        <w:rPr>
          <w:color w:val="auto"/>
          <w:sz w:val="28"/>
          <w:szCs w:val="28"/>
        </w:rPr>
        <w:t xml:space="preserve">.4. Заседания ТМС проводятся по мере необходимости, но не </w:t>
      </w:r>
      <w:r>
        <w:rPr>
          <w:color w:val="auto"/>
          <w:sz w:val="28"/>
          <w:szCs w:val="28"/>
        </w:rPr>
        <w:t>реже двух раз</w:t>
      </w:r>
      <w:r w:rsidRPr="000708A2">
        <w:rPr>
          <w:color w:val="auto"/>
          <w:sz w:val="28"/>
          <w:szCs w:val="28"/>
        </w:rPr>
        <w:t xml:space="preserve"> в год. Внеочередные заседания проводятся по предложению председателя ТМС. </w:t>
      </w:r>
    </w:p>
    <w:p w:rsidR="0046408D" w:rsidRPr="000708A2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</w:t>
      </w:r>
      <w:r w:rsidRPr="000708A2">
        <w:rPr>
          <w:color w:val="auto"/>
          <w:sz w:val="28"/>
          <w:szCs w:val="28"/>
        </w:rPr>
        <w:t xml:space="preserve">.5. Решения ТМС принимаются большинством голосов при наличии на заседании не менее 2/3 его членов. </w:t>
      </w:r>
    </w:p>
    <w:p w:rsidR="0046408D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</w:t>
      </w:r>
      <w:r w:rsidRPr="000708A2">
        <w:rPr>
          <w:color w:val="auto"/>
          <w:sz w:val="28"/>
          <w:szCs w:val="28"/>
        </w:rPr>
        <w:t xml:space="preserve">.6. Решения ТМС носят рекомендательный характер, а утвержденные приказом являются обязательными для исполнения.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 Система спортивной подготовки реализуется в МБУ СШОР ЗР в соответствии с программами спортивной подготовки по культивируемым видам спорта в МБУ СШОР ЗР, разрабатываемыми и принимаемыми непосредственно МБУ СШОР ЗР на основе федеральных стандартов спортивной подготовки по видам спорта.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.1. Организация спортивной подготовки в МБУ СШОР ЗР регламентируется: </w:t>
      </w:r>
    </w:p>
    <w:p w:rsidR="0046408D" w:rsidRPr="004B2E64" w:rsidRDefault="0046408D" w:rsidP="0046408D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планом комплектования (разбивкой содержания спортивной подготовки по группам, видам спорта, периодам и годам подготовки); </w:t>
      </w:r>
    </w:p>
    <w:p w:rsidR="0046408D" w:rsidRPr="004B2E64" w:rsidRDefault="0046408D" w:rsidP="0046408D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годовым тренировочным планом; </w:t>
      </w:r>
    </w:p>
    <w:p w:rsidR="0046408D" w:rsidRPr="004B2E64" w:rsidRDefault="0046408D" w:rsidP="0046408D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индивидуальными и групповыми планами тренировочной работы; </w:t>
      </w:r>
    </w:p>
    <w:p w:rsidR="0046408D" w:rsidRPr="004B2E64" w:rsidRDefault="0046408D" w:rsidP="0046408D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календарным планом спортивных мероприятий МБУ СШОР ЗР; </w:t>
      </w:r>
    </w:p>
    <w:p w:rsidR="0046408D" w:rsidRPr="004B2E64" w:rsidRDefault="0046408D" w:rsidP="0046408D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расписанием спортивных и тренировочных мероприятий МБУ СШОР ЗР.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.2. Тренировочный процесс в МБУ СШОР ЗР осуществляется ежедневно, включая выходные и праздничные дни в порядке, не противоречащем действующему законодательству.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lastRenderedPageBreak/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.3. Начало тренировочного процесса в МБУ СШОР ЗР </w:t>
      </w:r>
      <w:r w:rsidRPr="00D71B83">
        <w:rPr>
          <w:color w:val="auto"/>
          <w:sz w:val="28"/>
          <w:szCs w:val="28"/>
        </w:rPr>
        <w:t xml:space="preserve">начинается с 1 января. </w:t>
      </w:r>
      <w:r w:rsidRPr="004B2E64">
        <w:rPr>
          <w:color w:val="auto"/>
          <w:sz w:val="28"/>
          <w:szCs w:val="28"/>
        </w:rPr>
        <w:t xml:space="preserve">Тренировочный процесс в МБУ СШОР ЗР ведется в соответствии с годовым тренировочным планом, рассчитанным на 52 недели в году.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В период плановых отпусков тренеров спортсмены проходят спортивную подготовку по индивидуальным планам.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.4. Режим работы МБУ СШОР ЗР закрепляется в правилах трудового распорядка.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.5. Процесс спортивной подготовки ведется на русском языке.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.6. Отношения между МБУ СШОР ЗР и спортсменами, их родителями (законными представителями) осуществляются в соответствии с действующим законодательством, </w:t>
      </w:r>
      <w:r w:rsidR="00D71B83">
        <w:rPr>
          <w:color w:val="auto"/>
          <w:sz w:val="28"/>
          <w:szCs w:val="28"/>
        </w:rPr>
        <w:t>у</w:t>
      </w:r>
      <w:r w:rsidRPr="004B2E64">
        <w:rPr>
          <w:color w:val="auto"/>
          <w:sz w:val="28"/>
          <w:szCs w:val="28"/>
        </w:rPr>
        <w:t xml:space="preserve">ставом МБУ СШОР ЗР и локальными нормативными актами МБУ СШОР ЗР.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.7. При осуществлении спортивной подготовки могут устанавливаться следующие этапы многолетней подготовки: </w:t>
      </w:r>
    </w:p>
    <w:p w:rsidR="0046408D" w:rsidRPr="004B2E64" w:rsidRDefault="0046408D" w:rsidP="0046408D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этап начальной подготовки (НП); </w:t>
      </w:r>
    </w:p>
    <w:p w:rsidR="0046408D" w:rsidRPr="004B2E64" w:rsidRDefault="0046408D" w:rsidP="0046408D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тренировочный этап (этап спортивной специализации) (ТЭ); </w:t>
      </w:r>
    </w:p>
    <w:p w:rsidR="0046408D" w:rsidRPr="004B2E64" w:rsidRDefault="0046408D" w:rsidP="0046408D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этап совершенствования спортивного мастерства (ССМ); </w:t>
      </w:r>
    </w:p>
    <w:p w:rsidR="0046408D" w:rsidRPr="004B2E64" w:rsidRDefault="0046408D" w:rsidP="0046408D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этап высшего спортивного мастерства (ВСМ).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.8. Продолжительность этапов спортивной подготовки, минимальный возраст для зачисления спортсменов, основные критерии зачисления и перевода спортсменов на следующий этап спортивной подготовки, контрольные нормативы устанавливаются в программах спортивной подготовки по видам спорта, определяются локальными нормативными актами МБУ СШОР ЗР в соответствии с федеральными стандартами спортивной подготовки по видам спорта.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.9. </w:t>
      </w:r>
      <w:proofErr w:type="gramStart"/>
      <w:r w:rsidRPr="004B2E64">
        <w:rPr>
          <w:color w:val="auto"/>
          <w:sz w:val="28"/>
          <w:szCs w:val="28"/>
        </w:rPr>
        <w:t xml:space="preserve">Численный состав групп спортивной подготовки, продолжительность занятий в них определяются локальными нормативными актами МБУ СШОР ЗР с учетом этапов спортивной подготовки, требований федеральных стандартов спортивной подготовки по видам спорта, рекомендаций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физической культуры и спорта. </w:t>
      </w:r>
      <w:proofErr w:type="gramEnd"/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.10. Основными формами тренировочного процесса являются: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1) групповые и индивидуальные тренировочные и теоретические занятия;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2) работа по индивидуальным планам;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3) тренировочные сборы;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4) участие в спортивных соревнованиях и мероприятиях;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lastRenderedPageBreak/>
        <w:t xml:space="preserve">5) инструкторская и судейская практика;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6) медико-восстановительные мероприятия;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7) тестирование и контроль;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8) система спортивного отбора и спортивная ориентация.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.11. Правила приема и условия зачисления лиц, проходящих спортивную подготовку на определенный этап спортивной подготовки, определяется локальными нормативными актами МБУ СШОР ЗР в соответствии с федеральными стандартами спортивной подготовки по видам спорта.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.12. При приеме несовершеннолетних спортсменов в МБУ СШОР ЗР их родители (законные представители) должны ознакомиться с </w:t>
      </w:r>
      <w:r w:rsidR="00D71B83">
        <w:rPr>
          <w:color w:val="auto"/>
          <w:sz w:val="28"/>
          <w:szCs w:val="28"/>
        </w:rPr>
        <w:t>у</w:t>
      </w:r>
      <w:r w:rsidRPr="004B2E64">
        <w:rPr>
          <w:color w:val="auto"/>
          <w:sz w:val="28"/>
          <w:szCs w:val="28"/>
        </w:rPr>
        <w:t xml:space="preserve">ставом МБУ СШОР ЗР и иными документами, регламентирующими организацию тренировочного процесса, и имеют право: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1)  защищать права и интересы спортсменов;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2) получать информацию о ходе и содержании тренировочного процесса, уровне подготовленности спортсменов;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3) принимать участие в деятельности МБУ СШОР ЗР.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.13. Родители (законные представители) обязаны нести ответственность за воспитание и подготовку своих детей, выполнять </w:t>
      </w:r>
      <w:r w:rsidR="00D71B83">
        <w:rPr>
          <w:color w:val="auto"/>
          <w:sz w:val="28"/>
          <w:szCs w:val="28"/>
        </w:rPr>
        <w:t>у</w:t>
      </w:r>
      <w:r w:rsidRPr="004B2E64">
        <w:rPr>
          <w:color w:val="auto"/>
          <w:sz w:val="28"/>
          <w:szCs w:val="28"/>
        </w:rPr>
        <w:t xml:space="preserve">став МБУ СШОР ЗР.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.14. Лицо, желающее пройти спортивную подготовку, может быть зачислено в МБУ СШОР ЗР, только при наличии документов, подтверждающих прохождение медицинского осмотра в порядке, установленном нормативными правовыми актами Российской Федерации и Ростовской области.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.15. Установление максимального возраста спортсменов по программам спортивной подготовки как основание к отчислению данного спортсмена из МБУ СШОР ЗР законодательством не предусматривается.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.16. Физические нагрузки в отношении спортсменов МБУ СШОР ЗР  определяются тренером, тренерами МБУ СШОР ЗР 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федеральными стандартами спортивной подготовки по видам спорта.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.17. МБУ СШОР ЗР обязана: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1) соблюдать требования федеральных стандартов спортивной подготовки по видам спорта;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2) качественно и в полном объеме обеспечивать прохождение лицом спортивной подготовки под руководством тренера, тренеров по выбранному </w:t>
      </w:r>
      <w:r w:rsidRPr="004B2E64">
        <w:rPr>
          <w:color w:val="auto"/>
          <w:sz w:val="28"/>
          <w:szCs w:val="28"/>
        </w:rPr>
        <w:lastRenderedPageBreak/>
        <w:t xml:space="preserve">виду или видам спорта (спортивным дисциплинам) в соответствии с реализуемыми программами спортивной подготовки;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3) обеспечивать участие лиц, проходящих спортивную подготовку, в спортивных соревнованиях в соответствии с требованиями федеральных стандартов спортивной подготовки;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4) осуществлять медицинское обеспечение лиц, проходящих спортивную подготовку, в том числе организацию систематического медицинского контроля, за счет средств, выделяемых МБУ СШОР ЗР на выполнение муниципального </w:t>
      </w:r>
      <w:proofErr w:type="gramStart"/>
      <w:r w:rsidRPr="004B2E64">
        <w:rPr>
          <w:color w:val="auto"/>
          <w:sz w:val="28"/>
          <w:szCs w:val="28"/>
        </w:rPr>
        <w:t>задания</w:t>
      </w:r>
      <w:proofErr w:type="gramEnd"/>
      <w:r w:rsidRPr="004B2E64">
        <w:rPr>
          <w:color w:val="auto"/>
          <w:sz w:val="28"/>
          <w:szCs w:val="28"/>
        </w:rPr>
        <w:t xml:space="preserve"> на оказание услуг по спортивной подготовке;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5) 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6) знакомить лиц, проходящих спортивную подготовку, с локальными нормативными актами, связанными с осуществлением спортивной подготовки, а также с антидопинговыми правилами по соответствующему виду или видам спорта;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7) направлять лиц, проходящих спортивную подготовку, а также тренеров в соответствии с заявками общероссийских (областных) спортивных федераций или организаций, осуществляющих спортивную подготовку и созданных Российской Федерацией (Ростовской областью), для участия в спортивных мероприятиях, в том числе в официальных спортивных соревнованиях;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8) оказывать содействие в организации физического воспитания, а также физкультурных мероприятиях, комплексных мероприятиях по физкультурно-спортивной подготовке обучающихся в образовательных организациях, реализующих основные общеобразовательные программы, профессиональные образовательные программы на основе договоров, заключаемых между МБУ СШОР ЗР и такими образовательными организациями;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9) 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 МБУ СШОР ЗР.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.18. Спортсмен МБУ СШОР ЗР имеет право </w:t>
      </w:r>
      <w:proofErr w:type="gramStart"/>
      <w:r w:rsidRPr="004B2E64">
        <w:rPr>
          <w:color w:val="auto"/>
          <w:sz w:val="28"/>
          <w:szCs w:val="28"/>
        </w:rPr>
        <w:t>на</w:t>
      </w:r>
      <w:proofErr w:type="gramEnd"/>
      <w:r w:rsidRPr="004B2E64">
        <w:rPr>
          <w:color w:val="auto"/>
          <w:sz w:val="28"/>
          <w:szCs w:val="28"/>
        </w:rPr>
        <w:t xml:space="preserve">: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1) освоение программ спортивной подготовки по выбранному виду или видам спорта (спортивным дисциплинам) в объеме, установленном МБУ </w:t>
      </w:r>
      <w:r w:rsidRPr="004B2E64">
        <w:rPr>
          <w:color w:val="auto"/>
          <w:sz w:val="28"/>
          <w:szCs w:val="28"/>
        </w:rPr>
        <w:lastRenderedPageBreak/>
        <w:t xml:space="preserve">СШОР ЗР в соответствии с требованиями федеральных стандартов спортивной подготовки;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2) пользование объектами спорта МБУ СШОР ЗР, необходимое медицинское обеспечение, материально-техническое обеспечение,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спортивных мероприятий и обратно, питания и проживания в период проведения спортивных мероприятий;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3) осуществление иных прав в соответствии с законодательством о физической культуре и спорте, учредительными документами и локальными нормативными актами МБУ СШОР ЗР.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.19. Спортсмен МБУ СШОР ЗР обязан: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1) выполнять положения настоящего </w:t>
      </w:r>
      <w:r w:rsidR="00D71B83">
        <w:rPr>
          <w:color w:val="auto"/>
          <w:sz w:val="28"/>
          <w:szCs w:val="28"/>
        </w:rPr>
        <w:t>у</w:t>
      </w:r>
      <w:r w:rsidRPr="004B2E64">
        <w:rPr>
          <w:color w:val="auto"/>
          <w:sz w:val="28"/>
          <w:szCs w:val="28"/>
        </w:rPr>
        <w:t xml:space="preserve">става;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2) систематически посещать занятия;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3) уважать честь и достоинство других спортсменов и работников МБУ СШОР ЗР;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4) выполнять указания тренера, тренеров МБУ СШОР ЗР;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5) соблюдать установленный МБУ СШОР ЗР спортивный режим; </w:t>
      </w:r>
    </w:p>
    <w:p w:rsidR="0046408D" w:rsidRPr="004B2E64" w:rsidRDefault="003F415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</w:t>
      </w:r>
      <w:r w:rsidR="0046408D" w:rsidRPr="004B2E64">
        <w:rPr>
          <w:color w:val="auto"/>
          <w:sz w:val="28"/>
          <w:szCs w:val="28"/>
        </w:rPr>
        <w:t xml:space="preserve">выполнять в полном объеме мероприятия, предусмотренные программами спортивной подготовки и планами подготовки к спортивным соревнованиям;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7) своевременно проходить медицинские осмотры (не реже одного раза в год) в соответствии с действующим законодательством Российской Федерации;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8) бережно относиться к имуществу МБУ СШОР ЗР;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4B2E64">
        <w:rPr>
          <w:color w:val="auto"/>
          <w:sz w:val="28"/>
          <w:szCs w:val="28"/>
        </w:rPr>
        <w:t xml:space="preserve">9) незамедлительно сообщать директору или иным ответственным должностным лицам МБУ СШОР ЗР, либо своему тренеру, тренерам о возникновении при прохождении спортивной подготовки ситуаций, представляющих угрозу жизни или здоровью спортсмена либо жизни или здоровью иных спортсменов, в том числе о неисправностях используемых оборудования и спортивного инвентаря, заболеваниях и травмах, а также о нарушениях общественного порядка при прохождении спортивной подготовки; </w:t>
      </w:r>
      <w:proofErr w:type="gramEnd"/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10) исполнять иные обязанности в соответствии с законодательством о физической культуре и спорте, учредительными документами и локальными актами МБУ СШОР ЗР.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.20. Тренеры и иные работники МБУ СШОР ЗР, непосредственно осуществляющие спортивную подготовку спортсменов, имеют право: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lastRenderedPageBreak/>
        <w:t xml:space="preserve">1) в пределах программы спортивной подготовки свободно выбирать и использовать методы спортивной подготовки, учебные пособия и материалы, методы оценки спортсменов, проходящих спортивную подготовку в МБУ СШОР ЗР;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2) повышать свою квалификацию и проходить аттестацию на получение соответствующей квалификационной категории.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.21. Тренеры и иные работники МБУ СШОР ЗР, непосредственно осуществляющие спортивную подготовку спортсменов обязаны: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1) соответствовать квалификационным требованиям, установленным действующим законодательством;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2) выполнять условия трудовых договоров, заключенных с МБУ СШОР ЗР;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3)  соблюдать нормы законодательства Российской Федерации, </w:t>
      </w:r>
      <w:r w:rsidR="00D71B83">
        <w:rPr>
          <w:color w:val="auto"/>
          <w:sz w:val="28"/>
          <w:szCs w:val="28"/>
        </w:rPr>
        <w:t>у</w:t>
      </w:r>
      <w:r w:rsidRPr="004B2E64">
        <w:rPr>
          <w:color w:val="auto"/>
          <w:sz w:val="28"/>
          <w:szCs w:val="28"/>
        </w:rPr>
        <w:t xml:space="preserve">став и локальные акты МБУ СШОР ЗР;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 xml:space="preserve">4) выполнять требования федеральных стандартов спортивной подготовки по видам спорта; </w:t>
      </w:r>
    </w:p>
    <w:p w:rsidR="0046408D" w:rsidRPr="004B2E64" w:rsidRDefault="0046408D" w:rsidP="004640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2E64">
        <w:rPr>
          <w:rFonts w:ascii="Times New Roman" w:hAnsi="Times New Roman"/>
          <w:sz w:val="28"/>
          <w:szCs w:val="28"/>
        </w:rPr>
        <w:t>5) исключить применение методов воспитания, связанных с недопустимым психическим воздействием или физическим насилием над личностью спортсменов МБУ СШОР</w:t>
      </w:r>
      <w:r w:rsidRPr="004B2E64">
        <w:rPr>
          <w:sz w:val="28"/>
          <w:szCs w:val="28"/>
        </w:rPr>
        <w:t xml:space="preserve"> </w:t>
      </w:r>
      <w:r w:rsidRPr="004B2E64">
        <w:rPr>
          <w:rFonts w:ascii="Times New Roman" w:hAnsi="Times New Roman" w:cs="Times New Roman"/>
          <w:sz w:val="28"/>
          <w:szCs w:val="28"/>
        </w:rPr>
        <w:t>ЗР</w:t>
      </w:r>
      <w:r w:rsidRPr="004B2E64">
        <w:rPr>
          <w:rFonts w:ascii="Times New Roman" w:hAnsi="Times New Roman"/>
          <w:sz w:val="28"/>
          <w:szCs w:val="28"/>
        </w:rPr>
        <w:t xml:space="preserve">, уважать и защищать их честь, права и достоинство.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.22. МБУ СШОР ЗР принимает локальные нормативные акты, содержащие нормы, регулирующие спортивную подготовку и иную деятельность, осуществляемую МБУ СШОР ЗР, в пределах своей компетенции в соответствии с законодательством Российской Федерации.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.23. Локальные нормативные акты МБУ СШОР ЗР не могут противоречить законодательству Российской Федерации.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.24. Деятельность МБУ СШОР ЗР регламентируется такими видами локальных нормативных актов, как приказы, протокольные решения, положения, правила, регламенты, инструкции и иные документы. </w:t>
      </w:r>
    </w:p>
    <w:p w:rsidR="0046408D" w:rsidRPr="004B2E64" w:rsidRDefault="0046408D" w:rsidP="004640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B2E64">
        <w:rPr>
          <w:color w:val="auto"/>
          <w:sz w:val="28"/>
          <w:szCs w:val="28"/>
        </w:rPr>
        <w:t>7.</w:t>
      </w:r>
      <w:r w:rsidR="00BF7B6E">
        <w:rPr>
          <w:color w:val="auto"/>
          <w:sz w:val="28"/>
          <w:szCs w:val="28"/>
        </w:rPr>
        <w:t>8</w:t>
      </w:r>
      <w:r w:rsidRPr="004B2E64">
        <w:rPr>
          <w:color w:val="auto"/>
          <w:sz w:val="28"/>
          <w:szCs w:val="28"/>
        </w:rPr>
        <w:t xml:space="preserve">.25. Локальные нормативные акты принимаются директором МБУ СШОР ЗР и иными органами управления МБУ СШОР ЗР в соответствии с их компетенцией, установленной в настоящем </w:t>
      </w:r>
      <w:r w:rsidR="00D71B83">
        <w:rPr>
          <w:color w:val="auto"/>
          <w:sz w:val="28"/>
          <w:szCs w:val="28"/>
        </w:rPr>
        <w:t>у</w:t>
      </w:r>
      <w:r w:rsidRPr="004B2E64">
        <w:rPr>
          <w:color w:val="auto"/>
          <w:sz w:val="28"/>
          <w:szCs w:val="28"/>
        </w:rPr>
        <w:t xml:space="preserve">ставе. </w:t>
      </w:r>
    </w:p>
    <w:p w:rsidR="0046408D" w:rsidRPr="004B2E64" w:rsidRDefault="0046408D" w:rsidP="004640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2E64">
        <w:rPr>
          <w:rFonts w:ascii="Times New Roman" w:hAnsi="Times New Roman"/>
          <w:sz w:val="28"/>
          <w:szCs w:val="28"/>
        </w:rPr>
        <w:t>7.</w:t>
      </w:r>
      <w:r w:rsidR="00BF7B6E">
        <w:rPr>
          <w:rFonts w:ascii="Times New Roman" w:hAnsi="Times New Roman"/>
          <w:sz w:val="28"/>
          <w:szCs w:val="28"/>
        </w:rPr>
        <w:t>8</w:t>
      </w:r>
      <w:r w:rsidRPr="004B2E64">
        <w:rPr>
          <w:rFonts w:ascii="Times New Roman" w:hAnsi="Times New Roman"/>
          <w:sz w:val="28"/>
          <w:szCs w:val="28"/>
        </w:rPr>
        <w:t>.26. Локальные нормативные акты, затрагивающие права спортсменов и работников МБУ СШОР</w:t>
      </w:r>
      <w:r w:rsidRPr="004B2E64">
        <w:rPr>
          <w:sz w:val="28"/>
          <w:szCs w:val="28"/>
        </w:rPr>
        <w:t xml:space="preserve"> </w:t>
      </w:r>
      <w:r w:rsidRPr="004B2E64">
        <w:rPr>
          <w:rFonts w:ascii="Times New Roman" w:hAnsi="Times New Roman" w:cs="Times New Roman"/>
          <w:sz w:val="28"/>
          <w:szCs w:val="28"/>
        </w:rPr>
        <w:t>ЗР</w:t>
      </w:r>
      <w:r w:rsidRPr="004B2E64">
        <w:rPr>
          <w:rFonts w:ascii="Times New Roman" w:hAnsi="Times New Roman"/>
          <w:sz w:val="28"/>
          <w:szCs w:val="28"/>
        </w:rPr>
        <w:t>, принимаются с учетом мнения представительного органа работников МБУ СШОР</w:t>
      </w:r>
      <w:r w:rsidRPr="004B2E64">
        <w:rPr>
          <w:sz w:val="28"/>
          <w:szCs w:val="28"/>
        </w:rPr>
        <w:t xml:space="preserve"> </w:t>
      </w:r>
      <w:r w:rsidRPr="004B2E64">
        <w:rPr>
          <w:rFonts w:ascii="Times New Roman" w:hAnsi="Times New Roman" w:cs="Times New Roman"/>
          <w:sz w:val="28"/>
          <w:szCs w:val="28"/>
        </w:rPr>
        <w:t>ЗР</w:t>
      </w:r>
      <w:r w:rsidRPr="004B2E64">
        <w:rPr>
          <w:rFonts w:ascii="Times New Roman" w:hAnsi="Times New Roman"/>
          <w:sz w:val="28"/>
          <w:szCs w:val="28"/>
        </w:rPr>
        <w:t>, а также в порядке и в случаях, которые предусмотрены трудовым законодательством.</w:t>
      </w:r>
    </w:p>
    <w:p w:rsid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 Иные сведения о МБУ </w:t>
      </w:r>
      <w:r w:rsidR="00D01D0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ЗР, имущество и финансовое обеспечение деятельности МБУ </w:t>
      </w:r>
      <w:r w:rsidR="00D01D05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C114C8" w:rsidRPr="00C114C8" w:rsidRDefault="00C114C8" w:rsidP="00C1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8.1. </w:t>
      </w:r>
      <w:r w:rsidRPr="00C114C8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Устав утверждается в связи с преобразованием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МБУ ДО СДЮ</w:t>
      </w:r>
      <w:r w:rsidRPr="00C114C8">
        <w:rPr>
          <w:rFonts w:ascii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hAnsi="Times New Roman" w:cs="Times New Roman"/>
          <w:color w:val="000000"/>
          <w:sz w:val="28"/>
          <w:szCs w:val="28"/>
        </w:rPr>
        <w:t>ОР Зерноградского района</w:t>
      </w:r>
      <w:r w:rsidRPr="00C114C8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организацию, осуществляющую спортивную подготовку. </w:t>
      </w:r>
    </w:p>
    <w:p w:rsidR="00C114C8" w:rsidRPr="00C114C8" w:rsidRDefault="00C114C8" w:rsidP="00C1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C8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государственной регистрации настоящего Устава: </w:t>
      </w:r>
    </w:p>
    <w:p w:rsidR="00C114C8" w:rsidRPr="00C114C8" w:rsidRDefault="00C114C8" w:rsidP="00C1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C8">
        <w:rPr>
          <w:rFonts w:ascii="Times New Roman" w:hAnsi="Times New Roman" w:cs="Times New Roman"/>
          <w:color w:val="000000"/>
          <w:sz w:val="28"/>
          <w:szCs w:val="28"/>
        </w:rPr>
        <w:t xml:space="preserve">полное наименование Муниципального бюджетного учреждения дополнительного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специализированной </w:t>
      </w:r>
      <w:r w:rsidRPr="00C114C8">
        <w:rPr>
          <w:rFonts w:ascii="Times New Roman" w:hAnsi="Times New Roman" w:cs="Times New Roman"/>
          <w:color w:val="000000"/>
          <w:sz w:val="28"/>
          <w:szCs w:val="28"/>
        </w:rPr>
        <w:t xml:space="preserve">детско-юношеской спортивной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олимпийского резерва высшей категории Зерноградского района</w:t>
      </w:r>
      <w:r w:rsidRPr="00C114C8">
        <w:rPr>
          <w:rFonts w:ascii="Times New Roman" w:hAnsi="Times New Roman" w:cs="Times New Roman"/>
          <w:color w:val="000000"/>
          <w:sz w:val="28"/>
          <w:szCs w:val="28"/>
        </w:rPr>
        <w:t xml:space="preserve"> изменяется на полное 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МБУ </w:t>
      </w:r>
      <w:r w:rsidRPr="00C114C8">
        <w:rPr>
          <w:rFonts w:ascii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hAnsi="Times New Roman" w:cs="Times New Roman"/>
          <w:color w:val="000000"/>
          <w:sz w:val="28"/>
          <w:szCs w:val="28"/>
        </w:rPr>
        <w:t>ОР ЗР</w:t>
      </w:r>
      <w:r w:rsidRPr="00C114C8">
        <w:rPr>
          <w:rFonts w:ascii="Times New Roman" w:hAnsi="Times New Roman" w:cs="Times New Roman"/>
          <w:color w:val="000000"/>
          <w:sz w:val="28"/>
          <w:szCs w:val="28"/>
        </w:rPr>
        <w:t xml:space="preserve">, указанное в разделе 1 настоящего Устава; </w:t>
      </w:r>
    </w:p>
    <w:p w:rsidR="00C114C8" w:rsidRPr="00FE2D83" w:rsidRDefault="00C114C8" w:rsidP="00C11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4C8">
        <w:rPr>
          <w:rFonts w:ascii="Times New Roman" w:hAnsi="Times New Roman" w:cs="Times New Roman"/>
          <w:color w:val="000000"/>
          <w:sz w:val="28"/>
          <w:szCs w:val="28"/>
        </w:rPr>
        <w:t xml:space="preserve">Устав Муниципального бюджетного учреждения дополнительного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специализированной </w:t>
      </w:r>
      <w:r w:rsidRPr="00C114C8">
        <w:rPr>
          <w:rFonts w:ascii="Times New Roman" w:hAnsi="Times New Roman" w:cs="Times New Roman"/>
          <w:color w:val="000000"/>
          <w:sz w:val="28"/>
          <w:szCs w:val="28"/>
        </w:rPr>
        <w:t xml:space="preserve">детско-юношеской спортивной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олимпийского резерва высшей категории Зерноградского района</w:t>
      </w:r>
      <w:r w:rsidRPr="00C114C8">
        <w:rPr>
          <w:rFonts w:ascii="Times New Roman" w:hAnsi="Times New Roman" w:cs="Times New Roman"/>
          <w:color w:val="000000"/>
          <w:sz w:val="28"/>
          <w:szCs w:val="28"/>
        </w:rPr>
        <w:t xml:space="preserve"> и все изменения и дополнения к нему утрачивают свою силу.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8.2.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>нести обязанности</w:t>
      </w:r>
      <w:proofErr w:type="gramEnd"/>
      <w:r w:rsidRPr="00FE2D83">
        <w:rPr>
          <w:rFonts w:ascii="Times New Roman" w:hAnsi="Times New Roman" w:cs="Times New Roman"/>
          <w:bCs/>
          <w:sz w:val="28"/>
          <w:szCs w:val="28"/>
        </w:rPr>
        <w:t>, быть истцом и ответчиком в суде.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8.3.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создается без ограничения срока деятельности.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8.4. Учредительным документом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является настоящий устав.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8.5. Устав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и все изменения и дополнения к нему утверждаются правовым актом органа, осуществляющего функции и полномочия учредителя, </w:t>
      </w:r>
      <w:r w:rsidRPr="00FE2D83">
        <w:rPr>
          <w:rFonts w:ascii="Times New Roman" w:hAnsi="Times New Roman" w:cs="Times New Roman"/>
          <w:sz w:val="28"/>
          <w:szCs w:val="28"/>
        </w:rPr>
        <w:t>по согласованию с главой Администрации Зерноградского района и Финансово-экономическим управлением Администрации Зерноградского района.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8.6.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имеет круглую печать, содержащую его полное наименование и указание места нахождения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8.7.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вправе иметь штампы и бланки со своим наименованием, собственную эмблему.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8.8. Финансовое обеспечение деятельности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осуществляется в соответствии с законодательством Российской Федерации и муниципальными правовыми актами </w:t>
      </w:r>
      <w:r w:rsidRPr="00FE2D83">
        <w:rPr>
          <w:rFonts w:ascii="Times New Roman" w:hAnsi="Times New Roman" w:cs="Times New Roman"/>
          <w:sz w:val="28"/>
          <w:szCs w:val="28"/>
        </w:rPr>
        <w:t>Зерноградского района</w:t>
      </w:r>
      <w:r w:rsidRPr="00FE2D83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8.9. </w:t>
      </w: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осуществляет операции с поступающими ему в соответствии с законодательством Российской Федерации и муниципальными правовыми актами </w:t>
      </w:r>
      <w:r w:rsidRPr="00FE2D83">
        <w:rPr>
          <w:rFonts w:ascii="Times New Roman" w:hAnsi="Times New Roman" w:cs="Times New Roman"/>
          <w:sz w:val="28"/>
          <w:szCs w:val="28"/>
        </w:rPr>
        <w:t>Зерноградского района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средствами через лицевые счета, открываемые ему в соответствии с Бюджетным </w:t>
      </w:r>
      <w:hyperlink r:id="rId11" w:history="1">
        <w:r w:rsidRPr="00FE2D83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E2D8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в территориальных органах Федерального казначейства.</w:t>
      </w:r>
      <w:proofErr w:type="gramEnd"/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8.10. </w:t>
      </w: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отвечает по своим обязательствам всем </w:t>
      </w:r>
      <w:r w:rsidRPr="00FE2D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находящимся у него на праве оперативного управления имуществом, как закрепленным за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или приобретенного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за счет выделенных собственником имущества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средств</w:t>
      </w:r>
      <w:proofErr w:type="gramEnd"/>
      <w:r w:rsidRPr="00FE2D83">
        <w:rPr>
          <w:rFonts w:ascii="Times New Roman" w:hAnsi="Times New Roman" w:cs="Times New Roman"/>
          <w:bCs/>
          <w:sz w:val="28"/>
          <w:szCs w:val="28"/>
        </w:rPr>
        <w:t>, а также недвижимого имущества.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8.11. Имущество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принадлежит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на праве оперативного управления.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8.12.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не отвечает по обязательствам собственника имущества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- </w:t>
      </w:r>
      <w:r w:rsidRPr="00FE2D83">
        <w:rPr>
          <w:rFonts w:ascii="Times New Roman" w:hAnsi="Times New Roman" w:cs="Times New Roman"/>
          <w:sz w:val="28"/>
          <w:szCs w:val="28"/>
        </w:rPr>
        <w:t>муниципального образования «Зерноградский район»</w:t>
      </w:r>
      <w:r w:rsidRPr="00FE2D83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8.13. Собственник имущества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вправе изъять излишнее, неиспользуемое или используемое не по назначению имущество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ЗР, закрепленное им за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либо приобретенное МБУ </w:t>
      </w:r>
      <w:r w:rsidR="00CC6553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за счет средств, выделенных ему собственником на приобретение этого имущества. Имуществом, изъятым у МБУ </w:t>
      </w:r>
      <w:r w:rsidR="00A43F38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ЗР, собственник этого имущества вправе распорядиться по своему усмотрению.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8.14. МБУ </w:t>
      </w:r>
      <w:r w:rsidR="00A43F38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осуществляет свою деятельность в соответствии с предметом и целями деятельности, определенными федеральными и областными законами, муниципальными правовыми актами </w:t>
      </w:r>
      <w:r w:rsidRPr="00FE2D83">
        <w:rPr>
          <w:rFonts w:ascii="Times New Roman" w:hAnsi="Times New Roman" w:cs="Times New Roman"/>
          <w:sz w:val="28"/>
          <w:szCs w:val="28"/>
        </w:rPr>
        <w:t xml:space="preserve">Зерноградского района </w:t>
      </w:r>
      <w:r w:rsidRPr="00FE2D83">
        <w:rPr>
          <w:rFonts w:ascii="Times New Roman" w:hAnsi="Times New Roman" w:cs="Times New Roman"/>
          <w:bCs/>
          <w:sz w:val="28"/>
          <w:szCs w:val="28"/>
        </w:rPr>
        <w:t>и настоящим уставом.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8.15. Для выполнения уставных целей МБУ </w:t>
      </w:r>
      <w:r w:rsidR="00A43F38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вправе с соблюдением требований законодательства и настоящего устава: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1) заключать договоры с юридическими и физическими лицами;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2) приобретать или арендовать основные и оборотные средства за счет имеющихся у него финансовых ресурсов;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3) осуществлять внешнеэкономическую деятельность;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4) осуществлять материально-техническое обеспечение своей деятельности;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5) осуществлять другие права.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8.16. Доходы, полученные от приносящей доходы деятельности МБУ </w:t>
      </w:r>
      <w:r w:rsidR="00A43F38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ЗР, и приобретенное за счет этих доходов имущество поступают в самостоятельное распоряжение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8.17. Собственник имущества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- </w:t>
      </w:r>
      <w:r w:rsidRPr="00FE2D83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«Зерноградский район»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не несет ответственности по обязательствам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8.18. Земельный участок, необходимый для выполнения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своих уставных задач, предоставляется ему на праве постоянного (бессрочного) пользования.</w:t>
      </w:r>
    </w:p>
    <w:p w:rsidR="00FE2D83" w:rsidRPr="00D64587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587">
        <w:rPr>
          <w:rFonts w:ascii="Times New Roman" w:hAnsi="Times New Roman" w:cs="Times New Roman"/>
          <w:bCs/>
          <w:sz w:val="28"/>
          <w:szCs w:val="28"/>
        </w:rPr>
        <w:t xml:space="preserve">8.19. 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МБУ </w:t>
      </w:r>
      <w:r w:rsidR="00D64587" w:rsidRPr="00D6458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D64587">
        <w:rPr>
          <w:rFonts w:ascii="Times New Roman" w:hAnsi="Times New Roman" w:cs="Times New Roman"/>
          <w:bCs/>
          <w:sz w:val="28"/>
          <w:szCs w:val="28"/>
        </w:rPr>
        <w:t>ЗР на условиях и в порядке, которые определяются законодательством.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8.20. Продукция и доходы от использования имущества, находящегося в оперативном управлении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ЗР, а также имущество, приобретенное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по договору или иным основаниям, поступают в оперативное управление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в порядке, установленном Гражданским </w:t>
      </w:r>
      <w:hyperlink r:id="rId12" w:history="1">
        <w:r w:rsidRPr="00FE2D83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E2D8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другими законами и иными правовыми актами, для приобретения права собственности.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8.21. Источниками формирования имущества МБУ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 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являются:</w:t>
      </w:r>
    </w:p>
    <w:p w:rsidR="00FE2D83" w:rsidRPr="00FE2D83" w:rsidRDefault="00FE2D83" w:rsidP="00FE2D8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1) имущество, закрепленное за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Администрацией </w:t>
      </w:r>
      <w:r w:rsidRPr="00FE2D83">
        <w:rPr>
          <w:rFonts w:ascii="Times New Roman" w:hAnsi="Times New Roman" w:cs="Times New Roman"/>
          <w:sz w:val="28"/>
          <w:szCs w:val="28"/>
        </w:rPr>
        <w:t>Зерноградского района;</w:t>
      </w:r>
    </w:p>
    <w:p w:rsidR="00FE2D83" w:rsidRPr="00FE2D83" w:rsidRDefault="00FE2D83" w:rsidP="00FE2D8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2) имущество, приобретенное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за счет ассигнований местного бюджета, </w:t>
      </w:r>
      <w:r w:rsidRPr="00FE2D83">
        <w:rPr>
          <w:rFonts w:ascii="Times New Roman" w:hAnsi="Times New Roman" w:cs="Times New Roman"/>
          <w:sz w:val="28"/>
          <w:szCs w:val="28"/>
        </w:rPr>
        <w:t>в соответствии с законодательством,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доходов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от его деятельности;</w:t>
      </w:r>
    </w:p>
    <w:p w:rsidR="00FE2D83" w:rsidRPr="00FE2D83" w:rsidRDefault="00FE2D83" w:rsidP="00FE2D8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D83">
        <w:rPr>
          <w:rFonts w:ascii="Times New Roman" w:hAnsi="Times New Roman" w:cs="Times New Roman"/>
          <w:sz w:val="28"/>
          <w:szCs w:val="28"/>
        </w:rPr>
        <w:t>3) ассигнования местного бюджета, предусмотренные решением Собрания депутатов Зерноградского района о бюджете Зерноградского района в соответствии с законодательством;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4) доходы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ЗР, полученные в соответствии с </w:t>
      </w:r>
      <w:r w:rsidRPr="00FE2D83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муниципальными правовыми актами </w:t>
      </w:r>
      <w:r w:rsidRPr="00FE2D83">
        <w:rPr>
          <w:rFonts w:ascii="Times New Roman" w:hAnsi="Times New Roman" w:cs="Times New Roman"/>
          <w:sz w:val="28"/>
          <w:szCs w:val="28"/>
        </w:rPr>
        <w:t>Зерноградского района</w:t>
      </w:r>
      <w:r w:rsidRPr="00FE2D83">
        <w:rPr>
          <w:rFonts w:ascii="Times New Roman" w:hAnsi="Times New Roman" w:cs="Times New Roman"/>
          <w:bCs/>
          <w:sz w:val="28"/>
          <w:szCs w:val="28"/>
        </w:rPr>
        <w:t>: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5) от приносящей доходы деятельности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ЗР, указанной в настоящем уставе;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6) от выполнения работ, оказания услуг, относящихся к основным видам деятельности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ЗР, предусмотренным настоящим уставом,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7) иные источники, не противоречащие законодательству Российской Федерации.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8.22.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без согласия органа, осуществляющего функции и полномочия учредителя </w:t>
      </w:r>
      <w:r w:rsidRPr="00FE2D83">
        <w:rPr>
          <w:rFonts w:ascii="Times New Roman" w:hAnsi="Times New Roman" w:cs="Times New Roman"/>
          <w:sz w:val="28"/>
          <w:szCs w:val="28"/>
        </w:rPr>
        <w:t xml:space="preserve">и </w:t>
      </w:r>
      <w:r w:rsidRPr="00FE2D83">
        <w:rPr>
          <w:rFonts w:ascii="Times New Roman" w:hAnsi="Times New Roman" w:cs="Times New Roman"/>
          <w:bCs/>
          <w:sz w:val="28"/>
          <w:szCs w:val="28"/>
        </w:rPr>
        <w:t>собственника имущества</w:t>
      </w:r>
      <w:r w:rsidRPr="00FE2D83">
        <w:rPr>
          <w:rFonts w:ascii="Times New Roman" w:hAnsi="Times New Roman" w:cs="Times New Roman"/>
          <w:sz w:val="28"/>
          <w:szCs w:val="28"/>
        </w:rPr>
        <w:t xml:space="preserve"> </w:t>
      </w:r>
      <w:r w:rsidRPr="00FE2D83">
        <w:rPr>
          <w:rFonts w:ascii="Times New Roman" w:hAnsi="Times New Roman" w:cs="Times New Roman"/>
          <w:bCs/>
          <w:sz w:val="28"/>
          <w:szCs w:val="28"/>
        </w:rPr>
        <w:t>не вправе отчуждать или иным способом распоряжаться недвижимым имуществом.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8.23.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без согласия органа, осуществляющего функции и полномочия учредителя, не вправе отчуждать или иным способом распоряжаться особо ценным движимым имуществом.</w:t>
      </w:r>
    </w:p>
    <w:p w:rsidR="00FE2D83" w:rsidRPr="00FE2D83" w:rsidRDefault="00FE2D83" w:rsidP="00FE2D8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8.24. Списание недвижимых основных средств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осуществляется в порядке, установленном законодательством.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8.25. Списание движимого имущества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осуществляется в порядке, установленном законодательством.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8.26. Права МБУ </w:t>
      </w:r>
      <w:r w:rsidR="00B37CD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на объекты интеллектуальной собственности, созданные в процессе осуществления им деятельности, регулируются законодательством Российской Федерации.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8.27. </w:t>
      </w: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не имеет права совершать сделки, возможными последствиями которых является отчуждение или обременение имущества, принадлежащего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на праве оперативного управления, в том числе имущества, приобретенного за счет средств, выделенных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</w:t>
      </w:r>
      <w:r w:rsidRPr="00FE2D83">
        <w:rPr>
          <w:rFonts w:ascii="Times New Roman" w:hAnsi="Times New Roman" w:cs="Times New Roman"/>
          <w:sz w:val="28"/>
          <w:szCs w:val="28"/>
        </w:rPr>
        <w:t xml:space="preserve">из бюджета Зерноградского района, бюджета Ростовской области </w:t>
      </w:r>
      <w:r w:rsidRPr="00FE2D83">
        <w:rPr>
          <w:rFonts w:ascii="Times New Roman" w:hAnsi="Times New Roman" w:cs="Times New Roman"/>
          <w:bCs/>
          <w:sz w:val="28"/>
          <w:szCs w:val="28"/>
        </w:rPr>
        <w:t>или бюджета государственного внебюджетного фонда, если иное не установлено законодательством Российской Федерации.</w:t>
      </w:r>
      <w:proofErr w:type="gramEnd"/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8.28.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8.29. В интересах достижения целей, предусмотренных настоящим уставом,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может создавать другие некоммерческие организации и вступать в ассоциации и союзы.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8.30. </w:t>
      </w: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вправе с согласия органа, осуществляющего функции и полномочия учредителя, </w:t>
      </w:r>
      <w:bookmarkStart w:id="3" w:name="Par994"/>
      <w:bookmarkEnd w:id="3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собственником или приобретенного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за счет средств, выделенных ему собственником на приобретение такого имущества</w:t>
      </w:r>
      <w:proofErr w:type="gramEnd"/>
      <w:r w:rsidRPr="00FE2D83">
        <w:rPr>
          <w:rFonts w:ascii="Times New Roman" w:hAnsi="Times New Roman" w:cs="Times New Roman"/>
          <w:bCs/>
          <w:sz w:val="28"/>
          <w:szCs w:val="28"/>
        </w:rPr>
        <w:t>, а также недвижимого имущества.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В случаях и порядке, предусмотренных федеральными законами,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вправе вносить имущество, указанное в </w:t>
      </w:r>
      <w:hyperlink w:anchor="Par994" w:history="1">
        <w:r w:rsidRPr="00FE2D83">
          <w:rPr>
            <w:rFonts w:ascii="Times New Roman" w:hAnsi="Times New Roman" w:cs="Times New Roman"/>
            <w:bCs/>
            <w:sz w:val="28"/>
            <w:szCs w:val="28"/>
          </w:rPr>
          <w:t>абзаце первом</w:t>
        </w:r>
      </w:hyperlink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в уставный (складочный) капитал хозяйственных обществ или иным образом передавать им это имущество в качестве их учредителя или участника.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8.31. Крупная сделка может быть совершена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только с предварительного согласия органа, осуществляющего функции и полномочия учредителя.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003"/>
      <w:bookmarkEnd w:id="4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Крупной сделкой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признается сделка или несколько взаимосвязанных сделок, связанна</w:t>
      </w: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>я(</w:t>
      </w:r>
      <w:proofErr w:type="spellStart"/>
      <w:proofErr w:type="gramEnd"/>
      <w:r w:rsidRPr="00FE2D83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) с распоряжением денежными средствами, отчуждением иного имущества (которым в соответствии с федеральным законом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вправе распоряжаться самостоятельно), а также с передачей такого имущества в пользование при условии, что цена такой сделки либо стоимость отчуждаемого или передаваемого имущества превышает 10 процентов балансовой стоимости активов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ЗР, определяемой по данным его бухгалтерской отчетности на последнюю отчетную дату.</w:t>
      </w:r>
    </w:p>
    <w:p w:rsidR="00FE2D83" w:rsidRPr="00FE2D83" w:rsidRDefault="00C114C8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бюджетного учреждения несет перед бюджетным учреждением ответственность в размере убытков, причиненных бюджетному учреждению в результате совершения крупной сделки с нарушением требований </w:t>
      </w:r>
      <w:hyperlink w:anchor="Par1003" w:history="1">
        <w:r w:rsidR="00FE2D83" w:rsidRPr="00FE2D83">
          <w:rPr>
            <w:rFonts w:ascii="Times New Roman" w:hAnsi="Times New Roman" w:cs="Times New Roman"/>
            <w:bCs/>
            <w:sz w:val="28"/>
            <w:szCs w:val="28"/>
          </w:rPr>
          <w:t>абзаца первого</w:t>
        </w:r>
      </w:hyperlink>
      <w:r w:rsidR="00FE2D83" w:rsidRPr="00FE2D83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независимо от того, была ли эта сделка признана недействительной.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8.32. В случае если заинтересованное лицо имеет заинтересованность в сделке, стороной которой является или намеревается быть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ЗР, а также в случае иного противоречия интересов указанного лица и МБУ </w:t>
      </w:r>
      <w:r w:rsidR="00250697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в отношении существующей или предполагаемой сделки: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1) оно обязано сообщить о своей заинтересованности органу, осуществляющему функции и полномочия учредителя, до момента принятия решения о заключении сделки; 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2) сделка должна быть одобрена органом, осуществляющим функции и полномочия учредителя.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8.33.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обязано вести бухгалтерский учет и статистическую отчетность в порядке, установленном законодательством.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8.34.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обязано представлять отчетность в порядке, установленном законодательством и органом, осуществляющим функции и полномочия учредителя.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8.35. Бухгалтерская отчетность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утверждается органом, осуществляющим функции и полномочия учредителя.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8.36.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обязано представлять месячную, квартальную и годовую бухгалтерскую отчетность в порядке, установленном Министерством финансов Российской Федерации.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8.37.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представляет в установленном порядке информацию о своей деятельности в органы государственной статистики, </w:t>
      </w:r>
      <w:r w:rsidRPr="00FE2D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налоговые органы, иные органы и лицам в соответствии с законодательством и настоящим уставом, в том числе в </w:t>
      </w:r>
      <w:r w:rsidRPr="00FE2D83">
        <w:rPr>
          <w:rFonts w:ascii="Times New Roman" w:hAnsi="Times New Roman" w:cs="Times New Roman"/>
          <w:sz w:val="28"/>
          <w:szCs w:val="28"/>
        </w:rPr>
        <w:t xml:space="preserve">Администрацию Зерноградского района </w:t>
      </w:r>
      <w:r w:rsidRPr="00FE2D83">
        <w:rPr>
          <w:rFonts w:ascii="Times New Roman" w:hAnsi="Times New Roman" w:cs="Times New Roman"/>
          <w:bCs/>
          <w:sz w:val="28"/>
          <w:szCs w:val="28"/>
        </w:rPr>
        <w:t>- информацию, необходимую для ведения реестра муниципального имущества муниципального образования «</w:t>
      </w:r>
      <w:r w:rsidRPr="00FE2D83">
        <w:rPr>
          <w:rFonts w:ascii="Times New Roman" w:hAnsi="Times New Roman" w:cs="Times New Roman"/>
          <w:sz w:val="28"/>
          <w:szCs w:val="28"/>
        </w:rPr>
        <w:t>Зерноградский район»</w:t>
      </w:r>
      <w:r w:rsidRPr="00FE2D83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038"/>
      <w:bookmarkEnd w:id="5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8.38.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обеспечивает открытость и доступность следующих документов:   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1) устава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ЗР, в том числе внесенных в него изменений;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2) свидетельства о государственной регистрации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3) постановления </w:t>
      </w:r>
      <w:r w:rsidRPr="00FE2D83">
        <w:rPr>
          <w:rFonts w:ascii="Times New Roman" w:hAnsi="Times New Roman" w:cs="Times New Roman"/>
          <w:sz w:val="28"/>
          <w:szCs w:val="28"/>
        </w:rPr>
        <w:t>Администрации Зерноградского района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о создании МБУ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 СШОР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4) решения о назначении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директора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5) положения о филиалах, представительствах МБУ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 СШОР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6) плана финансово-хозяйственной деятельности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7) годовой бухгалтерской отчетности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8) сведений о проведенных в отношении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контрольных мероприятиях и их результатах;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9) муниципального задания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на оказание услуг (выполнение работ);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10) отчета о результатах деятельности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и об использовании закрепленного за ним муниципального имущества.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8.39. Размеры и структура доходов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ЗР, а также сведения о размерах и составе имущества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ЗР, о его расходах, численности и составе работников, об оплате их труда, об использовании безвозмездного труда граждан в деятельности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не могут быть предметом коммерческой тайны.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8.40.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>С</w:t>
      </w:r>
      <w:r w:rsidR="00C114C8">
        <w:rPr>
          <w:rFonts w:ascii="Times New Roman" w:hAnsi="Times New Roman" w:cs="Times New Roman"/>
          <w:bCs/>
          <w:sz w:val="28"/>
          <w:szCs w:val="28"/>
        </w:rPr>
        <w:t>Ш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обеспечивает открытость и доступность документов, указанных в </w:t>
      </w:r>
      <w:hyperlink w:anchor="Par1038" w:history="1">
        <w:r w:rsidRPr="00FE2D83">
          <w:rPr>
            <w:rFonts w:ascii="Times New Roman" w:hAnsi="Times New Roman" w:cs="Times New Roman"/>
            <w:bCs/>
            <w:sz w:val="28"/>
            <w:szCs w:val="28"/>
          </w:rPr>
          <w:t>пункте 8.38</w:t>
        </w:r>
      </w:hyperlink>
      <w:r w:rsidRPr="00FE2D83">
        <w:rPr>
          <w:rFonts w:ascii="Times New Roman" w:hAnsi="Times New Roman" w:cs="Times New Roman"/>
          <w:bCs/>
          <w:sz w:val="28"/>
          <w:szCs w:val="28"/>
        </w:rPr>
        <w:t xml:space="preserve"> настоящего устава, с учетом требований законодательства Российской Федерации о защите государственной тайны.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8.41.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8.42.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не вправе отказаться от выполнения муниципального задания.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8.43. </w:t>
      </w: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или приобретенных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В случае сдачи в аренду с согласия учредителя недвижимого имущества и особо ценного движимого имущества, закрепленного за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или приобретенного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8.44. Право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8.45.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обязано: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1) обеспечивать своевременно и в полном объеме выплату работникам заработной платы и иных выплат;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2) обеспечивать своим работникам безопасные условия труда;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3) обеспечивать гарантированные условия труда и меры социальной защиты своих работников;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4) осуществлять мероприятия по гражданской обороне и мобилизационной подготовке в соответствии с законодательством;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5) хранить предусмотренные законодательством документы;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6) обеспечивать сохранность, надлежащее содержание и использование, ремонт принадлежащего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имущества;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>7) обеспечивать выполнение иных обязательств, предусмотренных законодательством, настоящим уставом, заключенными МБУ ЗР договорами.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8.46.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может быть реорганизовано в случаях и порядке, предусмотренных законодательством.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8.47. Изменение типа существующего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в целях создания муниципального казенного учреждения, муниципального автономного учреждения осуществляется в соответствии с законодательством Российской Федерации и муниципальными правовыми актами </w:t>
      </w:r>
      <w:r w:rsidRPr="00FE2D83">
        <w:rPr>
          <w:rFonts w:ascii="Times New Roman" w:hAnsi="Times New Roman" w:cs="Times New Roman"/>
          <w:sz w:val="28"/>
          <w:szCs w:val="28"/>
        </w:rPr>
        <w:t>Зерноградского района</w:t>
      </w:r>
      <w:r w:rsidRPr="00FE2D83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8.48.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может быть ликвидировано по основаниям и в порядке, которые предусмотрены действующим законодательством.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8.49. Имущество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в случае его ликвидации используется в порядке, установленном законодательством Российской Федерации </w:t>
      </w:r>
      <w:r w:rsidRPr="00FE2D83">
        <w:rPr>
          <w:rFonts w:ascii="Times New Roman" w:hAnsi="Times New Roman" w:cs="Times New Roman"/>
          <w:sz w:val="28"/>
          <w:szCs w:val="28"/>
        </w:rPr>
        <w:t xml:space="preserve">и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муниципальными правовыми актами </w:t>
      </w:r>
      <w:r w:rsidRPr="00FE2D83">
        <w:rPr>
          <w:rFonts w:ascii="Times New Roman" w:hAnsi="Times New Roman" w:cs="Times New Roman"/>
          <w:sz w:val="28"/>
          <w:szCs w:val="28"/>
        </w:rPr>
        <w:t>Зерноградского района.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8.50. </w:t>
      </w:r>
      <w:proofErr w:type="gramStart"/>
      <w:r w:rsidRPr="00FE2D83">
        <w:rPr>
          <w:rFonts w:ascii="Times New Roman" w:hAnsi="Times New Roman" w:cs="Times New Roman"/>
          <w:bCs/>
          <w:sz w:val="28"/>
          <w:szCs w:val="28"/>
        </w:rPr>
        <w:t>Распоряжение имуществом, оставшимся после удовлетворения требований кредиторов, а также имуществом, на которое в соответствии с федеральными законами не может быть обращено взыскание по обязательствам МБУ</w:t>
      </w:r>
      <w:r w:rsidR="009E1FDF">
        <w:rPr>
          <w:rFonts w:ascii="Times New Roman" w:hAnsi="Times New Roman" w:cs="Times New Roman"/>
          <w:bCs/>
          <w:sz w:val="28"/>
          <w:szCs w:val="28"/>
        </w:rPr>
        <w:t xml:space="preserve"> 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ЗР, осуществляется Администрацией Зерноградского района по предложению органа, осуществляющего функции и полномочия учредителя (за исключением музейных коллекций и предметов, включенных в состав государственной части Музейного фонда Российской Федерации, документов национального библиотечного фонда, документов Архивного</w:t>
      </w:r>
      <w:proofErr w:type="gramEnd"/>
      <w:r w:rsidRPr="00FE2D83">
        <w:rPr>
          <w:rFonts w:ascii="Times New Roman" w:hAnsi="Times New Roman" w:cs="Times New Roman"/>
          <w:bCs/>
          <w:sz w:val="28"/>
          <w:szCs w:val="28"/>
        </w:rPr>
        <w:t xml:space="preserve"> фонда Российской Федерации).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8.51. Исключительные права (интеллектуальная собственность), принадлежащие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на момент ликвидации, переходят для дальнейшего распоряжения ими в соответствии с законодательством.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8.52. При ликвидации и реорганизации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работникам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>ЗР гарантируется соблюдение их прав и интересов в соответствии с законодательством.</w:t>
      </w:r>
    </w:p>
    <w:p w:rsidR="00FE2D83" w:rsidRP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8.53. При реорганизации МБУ </w:t>
      </w:r>
      <w:r w:rsidR="004D6360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Pr="00FE2D83">
        <w:rPr>
          <w:rFonts w:ascii="Times New Roman" w:hAnsi="Times New Roman" w:cs="Times New Roman"/>
          <w:bCs/>
          <w:sz w:val="28"/>
          <w:szCs w:val="28"/>
        </w:rPr>
        <w:t xml:space="preserve">ЗР все документы (управленческие, финансово-хозяйственные, по личному составу и другие) передаются </w:t>
      </w:r>
      <w:r w:rsidR="00080E28">
        <w:rPr>
          <w:rFonts w:ascii="Times New Roman" w:hAnsi="Times New Roman" w:cs="Times New Roman"/>
          <w:bCs/>
          <w:sz w:val="28"/>
          <w:szCs w:val="28"/>
        </w:rPr>
        <w:t>правопреемнику</w:t>
      </w:r>
      <w:r w:rsidR="00080E28" w:rsidRPr="00080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E28" w:rsidRPr="00FE2D83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080E28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080E28" w:rsidRPr="00FE2D83">
        <w:rPr>
          <w:rFonts w:ascii="Times New Roman" w:hAnsi="Times New Roman" w:cs="Times New Roman"/>
          <w:bCs/>
          <w:sz w:val="28"/>
          <w:szCs w:val="28"/>
        </w:rPr>
        <w:t>ЗР</w:t>
      </w:r>
      <w:r w:rsidR="00080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080E28" w:rsidRPr="00FE2D83" w:rsidRDefault="00FE2D83" w:rsidP="00080E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D83">
        <w:rPr>
          <w:rFonts w:ascii="Times New Roman" w:hAnsi="Times New Roman" w:cs="Times New Roman"/>
          <w:bCs/>
          <w:sz w:val="28"/>
          <w:szCs w:val="28"/>
        </w:rPr>
        <w:t xml:space="preserve">8.54. </w:t>
      </w:r>
      <w:r w:rsidR="00080E28" w:rsidRPr="00FE2D83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80E28">
        <w:rPr>
          <w:rFonts w:ascii="Times New Roman" w:hAnsi="Times New Roman" w:cs="Times New Roman"/>
          <w:bCs/>
          <w:sz w:val="28"/>
          <w:szCs w:val="28"/>
        </w:rPr>
        <w:t>ликвидации</w:t>
      </w:r>
      <w:r w:rsidR="00080E28" w:rsidRPr="00FE2D8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080E28">
        <w:rPr>
          <w:rFonts w:ascii="Times New Roman" w:hAnsi="Times New Roman" w:cs="Times New Roman"/>
          <w:bCs/>
          <w:sz w:val="28"/>
          <w:szCs w:val="28"/>
        </w:rPr>
        <w:t xml:space="preserve">СШОР </w:t>
      </w:r>
      <w:r w:rsidR="00080E28" w:rsidRPr="00FE2D83">
        <w:rPr>
          <w:rFonts w:ascii="Times New Roman" w:hAnsi="Times New Roman" w:cs="Times New Roman"/>
          <w:bCs/>
          <w:sz w:val="28"/>
          <w:szCs w:val="28"/>
        </w:rPr>
        <w:t xml:space="preserve">ЗР все документы (управленческие, финансово-хозяйственные, по личному составу и другие) передаются в </w:t>
      </w:r>
      <w:r w:rsidR="00080E28">
        <w:rPr>
          <w:rFonts w:ascii="Times New Roman" w:hAnsi="Times New Roman" w:cs="Times New Roman"/>
          <w:bCs/>
          <w:sz w:val="28"/>
          <w:szCs w:val="28"/>
        </w:rPr>
        <w:t>архивный отдел Администрации Зерноградского района</w:t>
      </w:r>
      <w:r w:rsidR="00080E28" w:rsidRPr="00FE2D83">
        <w:rPr>
          <w:rFonts w:ascii="Times New Roman" w:hAnsi="Times New Roman" w:cs="Times New Roman"/>
          <w:bCs/>
          <w:sz w:val="28"/>
          <w:szCs w:val="28"/>
        </w:rPr>
        <w:t>.</w:t>
      </w:r>
    </w:p>
    <w:p w:rsidR="00BB038B" w:rsidRPr="000708A2" w:rsidRDefault="002C167B" w:rsidP="002C167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8.55</w:t>
      </w:r>
      <w:r w:rsidRPr="000708A2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МБУ </w:t>
      </w:r>
      <w:r w:rsidRPr="000708A2">
        <w:rPr>
          <w:color w:val="auto"/>
          <w:sz w:val="28"/>
          <w:szCs w:val="28"/>
        </w:rPr>
        <w:t>СШ</w:t>
      </w:r>
      <w:r>
        <w:rPr>
          <w:color w:val="auto"/>
          <w:sz w:val="28"/>
          <w:szCs w:val="28"/>
        </w:rPr>
        <w:t>ОР</w:t>
      </w:r>
      <w:r w:rsidRPr="000708A2">
        <w:rPr>
          <w:color w:val="auto"/>
          <w:sz w:val="28"/>
          <w:szCs w:val="28"/>
        </w:rPr>
        <w:t xml:space="preserve"> </w:t>
      </w:r>
      <w:r w:rsidR="009E1FDF">
        <w:rPr>
          <w:color w:val="auto"/>
          <w:sz w:val="28"/>
          <w:szCs w:val="28"/>
        </w:rPr>
        <w:t xml:space="preserve">ЗР </w:t>
      </w:r>
      <w:r w:rsidRPr="000708A2">
        <w:rPr>
          <w:color w:val="auto"/>
          <w:sz w:val="28"/>
          <w:szCs w:val="28"/>
        </w:rPr>
        <w:t>осуществляет свою деятельность в соответствии с Конституцией Российской Федерации, федеральными законами и иными правовы</w:t>
      </w:r>
      <w:r w:rsidR="00BB038B">
        <w:rPr>
          <w:color w:val="auto"/>
          <w:sz w:val="28"/>
          <w:szCs w:val="28"/>
        </w:rPr>
        <w:t>ми актами Российской Федерации.</w:t>
      </w:r>
    </w:p>
    <w:p w:rsidR="00FE2D83" w:rsidRDefault="00FE2D83" w:rsidP="00FE2D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50D4" w:rsidRDefault="002150D4" w:rsidP="00BB038B">
      <w:pPr>
        <w:widowControl w:val="0"/>
        <w:autoSpaceDE w:val="0"/>
        <w:autoSpaceDN w:val="0"/>
        <w:adjustRightInd w:val="0"/>
        <w:spacing w:line="240" w:lineRule="auto"/>
        <w:jc w:val="both"/>
      </w:pPr>
    </w:p>
    <w:sectPr w:rsidR="002150D4" w:rsidSect="00D455D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7E" w:rsidRDefault="00001E7E" w:rsidP="00A64F8E">
      <w:pPr>
        <w:spacing w:after="0" w:line="240" w:lineRule="auto"/>
      </w:pPr>
      <w:r>
        <w:separator/>
      </w:r>
    </w:p>
  </w:endnote>
  <w:endnote w:type="continuationSeparator" w:id="0">
    <w:p w:rsidR="00001E7E" w:rsidRDefault="00001E7E" w:rsidP="00A6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3751"/>
      <w:docPartObj>
        <w:docPartGallery w:val="Page Numbers (Bottom of Page)"/>
        <w:docPartUnique/>
      </w:docPartObj>
    </w:sdtPr>
    <w:sdtEndPr/>
    <w:sdtContent>
      <w:p w:rsidR="008D7E51" w:rsidRDefault="00001E7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2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E51" w:rsidRDefault="008D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7E" w:rsidRDefault="00001E7E" w:rsidP="00A64F8E">
      <w:pPr>
        <w:spacing w:after="0" w:line="240" w:lineRule="auto"/>
      </w:pPr>
      <w:r>
        <w:separator/>
      </w:r>
    </w:p>
  </w:footnote>
  <w:footnote w:type="continuationSeparator" w:id="0">
    <w:p w:rsidR="00001E7E" w:rsidRDefault="00001E7E" w:rsidP="00A6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C68"/>
    <w:multiLevelType w:val="hybridMultilevel"/>
    <w:tmpl w:val="043EF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B70C03"/>
    <w:multiLevelType w:val="hybridMultilevel"/>
    <w:tmpl w:val="131C61FA"/>
    <w:lvl w:ilvl="0" w:tplc="C84A51F8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324A55"/>
    <w:multiLevelType w:val="hybridMultilevel"/>
    <w:tmpl w:val="E2686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06E05"/>
    <w:multiLevelType w:val="hybridMultilevel"/>
    <w:tmpl w:val="0FE875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C66B51"/>
    <w:multiLevelType w:val="hybridMultilevel"/>
    <w:tmpl w:val="85B86C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EF187E"/>
    <w:multiLevelType w:val="hybridMultilevel"/>
    <w:tmpl w:val="811C74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83"/>
    <w:rsid w:val="00001E7E"/>
    <w:rsid w:val="00080E28"/>
    <w:rsid w:val="000A56D9"/>
    <w:rsid w:val="000B7BB5"/>
    <w:rsid w:val="000D35C0"/>
    <w:rsid w:val="001128FA"/>
    <w:rsid w:val="00131245"/>
    <w:rsid w:val="001B5C1A"/>
    <w:rsid w:val="001D2201"/>
    <w:rsid w:val="001E5A63"/>
    <w:rsid w:val="002144E8"/>
    <w:rsid w:val="00214932"/>
    <w:rsid w:val="002150D4"/>
    <w:rsid w:val="00250697"/>
    <w:rsid w:val="0028663B"/>
    <w:rsid w:val="00293E3B"/>
    <w:rsid w:val="002C167B"/>
    <w:rsid w:val="002F7B84"/>
    <w:rsid w:val="00354FBC"/>
    <w:rsid w:val="003615DD"/>
    <w:rsid w:val="003642C3"/>
    <w:rsid w:val="00372B92"/>
    <w:rsid w:val="003948D5"/>
    <w:rsid w:val="003C22B2"/>
    <w:rsid w:val="003F415D"/>
    <w:rsid w:val="0043366B"/>
    <w:rsid w:val="0046408D"/>
    <w:rsid w:val="004B2E64"/>
    <w:rsid w:val="004D6360"/>
    <w:rsid w:val="00656375"/>
    <w:rsid w:val="00673976"/>
    <w:rsid w:val="006C1F79"/>
    <w:rsid w:val="006C6477"/>
    <w:rsid w:val="006D7748"/>
    <w:rsid w:val="0070666B"/>
    <w:rsid w:val="00764F5E"/>
    <w:rsid w:val="00827A3B"/>
    <w:rsid w:val="00887129"/>
    <w:rsid w:val="008C35AB"/>
    <w:rsid w:val="008D7E51"/>
    <w:rsid w:val="00923B7E"/>
    <w:rsid w:val="00957142"/>
    <w:rsid w:val="00962DA3"/>
    <w:rsid w:val="009E1FDF"/>
    <w:rsid w:val="009E6C55"/>
    <w:rsid w:val="00A06DF0"/>
    <w:rsid w:val="00A2126D"/>
    <w:rsid w:val="00A43F38"/>
    <w:rsid w:val="00A53754"/>
    <w:rsid w:val="00A64F8E"/>
    <w:rsid w:val="00AA1052"/>
    <w:rsid w:val="00AD32AF"/>
    <w:rsid w:val="00AE325A"/>
    <w:rsid w:val="00AE5BA3"/>
    <w:rsid w:val="00B36FA0"/>
    <w:rsid w:val="00B37CD7"/>
    <w:rsid w:val="00B455D4"/>
    <w:rsid w:val="00B8491E"/>
    <w:rsid w:val="00BB038B"/>
    <w:rsid w:val="00BD179C"/>
    <w:rsid w:val="00BF7B6E"/>
    <w:rsid w:val="00C114C8"/>
    <w:rsid w:val="00C305EE"/>
    <w:rsid w:val="00C91242"/>
    <w:rsid w:val="00CC6553"/>
    <w:rsid w:val="00D01D05"/>
    <w:rsid w:val="00D135BC"/>
    <w:rsid w:val="00D455D2"/>
    <w:rsid w:val="00D64587"/>
    <w:rsid w:val="00D71B83"/>
    <w:rsid w:val="00DF5B5F"/>
    <w:rsid w:val="00E32800"/>
    <w:rsid w:val="00E408A2"/>
    <w:rsid w:val="00E86A52"/>
    <w:rsid w:val="00E94679"/>
    <w:rsid w:val="00ED6E77"/>
    <w:rsid w:val="00F30821"/>
    <w:rsid w:val="00F86638"/>
    <w:rsid w:val="00FE2D83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2D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Postan">
    <w:name w:val="Postan"/>
    <w:basedOn w:val="a"/>
    <w:rsid w:val="00FE2D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E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E2D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6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4F8E"/>
  </w:style>
  <w:style w:type="paragraph" w:styleId="a5">
    <w:name w:val="footer"/>
    <w:basedOn w:val="a"/>
    <w:link w:val="a6"/>
    <w:uiPriority w:val="99"/>
    <w:unhideWhenUsed/>
    <w:rsid w:val="00A6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F8E"/>
  </w:style>
  <w:style w:type="paragraph" w:styleId="a7">
    <w:name w:val="Balloon Text"/>
    <w:basedOn w:val="a"/>
    <w:link w:val="a8"/>
    <w:uiPriority w:val="99"/>
    <w:semiHidden/>
    <w:unhideWhenUsed/>
    <w:rsid w:val="00AD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2D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Postan">
    <w:name w:val="Postan"/>
    <w:basedOn w:val="a"/>
    <w:rsid w:val="00FE2D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E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E2D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6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4F8E"/>
  </w:style>
  <w:style w:type="paragraph" w:styleId="a5">
    <w:name w:val="footer"/>
    <w:basedOn w:val="a"/>
    <w:link w:val="a6"/>
    <w:uiPriority w:val="99"/>
    <w:unhideWhenUsed/>
    <w:rsid w:val="00A6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F8E"/>
  </w:style>
  <w:style w:type="paragraph" w:styleId="a7">
    <w:name w:val="Balloon Text"/>
    <w:basedOn w:val="a"/>
    <w:link w:val="a8"/>
    <w:uiPriority w:val="99"/>
    <w:semiHidden/>
    <w:unhideWhenUsed/>
    <w:rsid w:val="00AD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C76A766AF5419A59A97A75F7F70E74DE4613037024E1A03D393FC797hB3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C76A766AF5419A59A97A75F7F70E74DE461704702EE1A03D393FC797hB3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C76A766AF5419A59A97A75F7F70E74DE46150D762FE1A03D393FC797hB3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5C963-1080-4034-B32E-043A3806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2018-10-23T07:16:00Z</cp:lastPrinted>
  <dcterms:created xsi:type="dcterms:W3CDTF">2020-02-25T12:48:00Z</dcterms:created>
  <dcterms:modified xsi:type="dcterms:W3CDTF">2020-02-25T12:48:00Z</dcterms:modified>
</cp:coreProperties>
</file>